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E24FF7">
      <w:pPr>
        <w:spacing w:after="0" w:line="240" w:lineRule="auto"/>
        <w:jc w:val="center"/>
        <w:rPr>
          <w:rFonts w:ascii="Times New Roman" w:hAnsi="Times New Roman" w:eastAsia="Calibri" w:cs="Times New Roman"/>
          <w:b/>
          <w:bCs/>
        </w:rPr>
      </w:pPr>
      <w:bookmarkStart w:id="0" w:name="_GoBack"/>
      <w:bookmarkEnd w:id="0"/>
      <w:r>
        <w:rPr>
          <w:rFonts w:ascii="Times New Roman" w:hAnsi="Times New Roman" w:eastAsia="Times New Roman" w:cs="Times New Roman"/>
        </w:rPr>
        <w:drawing>
          <wp:inline distT="0" distB="0" distL="0" distR="0">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RU LOGO 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a:xfrm>
                      <a:off x="0" y="0"/>
                      <a:ext cx="1308100" cy="692150"/>
                    </a:xfrm>
                    <a:prstGeom prst="rect">
                      <a:avLst/>
                    </a:prstGeom>
                    <a:noFill/>
                    <a:ln>
                      <a:noFill/>
                    </a:ln>
                  </pic:spPr>
                </pic:pic>
              </a:graphicData>
            </a:graphic>
          </wp:inline>
        </w:drawing>
      </w:r>
    </w:p>
    <w:p w14:paraId="2022A5C7">
      <w:pPr>
        <w:spacing w:after="0" w:line="240" w:lineRule="auto"/>
        <w:jc w:val="center"/>
        <w:rPr>
          <w:rFonts w:ascii="Times New Roman" w:hAnsi="Times New Roman" w:eastAsia="Calibri" w:cs="Times New Roman"/>
          <w:b/>
          <w:bCs/>
        </w:rPr>
      </w:pPr>
    </w:p>
    <w:p w14:paraId="6C3E7E1C">
      <w:pPr>
        <w:keepNext/>
        <w:spacing w:after="0" w:line="360" w:lineRule="auto"/>
        <w:jc w:val="center"/>
        <w:outlineLvl w:val="2"/>
        <w:rPr>
          <w:rFonts w:ascii="Times New Roman" w:hAnsi="Times New Roman" w:eastAsia="Times New Roman" w:cs="Times New Roman"/>
          <w:b/>
          <w:bCs/>
        </w:rPr>
      </w:pPr>
      <w:r>
        <w:rPr>
          <w:rFonts w:ascii="Times New Roman" w:hAnsi="Times New Roman" w:eastAsia="Times New Roman" w:cs="Times New Roman"/>
          <w:b/>
          <w:bCs/>
        </w:rPr>
        <w:t>RIARA SCHOOL OF BUSINESS</w:t>
      </w:r>
    </w:p>
    <w:p w14:paraId="3478E891">
      <w:pPr>
        <w:autoSpaceDE w:val="0"/>
        <w:autoSpaceDN w:val="0"/>
        <w:adjustRightInd w:val="0"/>
        <w:spacing w:after="0" w:line="360" w:lineRule="auto"/>
        <w:jc w:val="center"/>
        <w:rPr>
          <w:rFonts w:ascii="Times New Roman" w:hAnsi="Times New Roman" w:eastAsia="Times New Roman" w:cs="Times New Roman"/>
          <w:b/>
          <w:bCs/>
          <w:spacing w:val="-15"/>
        </w:rPr>
      </w:pPr>
      <w:r>
        <w:rPr>
          <w:rFonts w:ascii="Times New Roman" w:hAnsi="Times New Roman" w:eastAsia="Times New Roman" w:cs="Times New Roman"/>
          <w:b/>
          <w:bCs/>
          <w:i/>
          <w:spacing w:val="-15"/>
        </w:rPr>
        <w:t>NURTURING INNOVATORS</w:t>
      </w:r>
    </w:p>
    <w:p w14:paraId="1D7EC7D6">
      <w:pPr>
        <w:autoSpaceDE w:val="0"/>
        <w:autoSpaceDN w:val="0"/>
        <w:adjustRightInd w:val="0"/>
        <w:spacing w:after="0" w:line="360" w:lineRule="auto"/>
        <w:jc w:val="center"/>
        <w:rPr>
          <w:rFonts w:ascii="Times New Roman" w:hAnsi="Times New Roman" w:eastAsia="Times New Roman" w:cs="Times New Roman"/>
          <w:b/>
          <w:bCs/>
          <w:spacing w:val="-15"/>
        </w:rPr>
      </w:pPr>
      <w:r>
        <w:rPr>
          <w:rFonts w:ascii="Times New Roman" w:hAnsi="Times New Roman" w:eastAsia="Times New Roman" w:cs="Times New Roman"/>
          <w:b/>
          <w:bCs/>
          <w:spacing w:val="-15"/>
        </w:rPr>
        <w:t xml:space="preserve">JANUARY – APRIL  2026 TRIMESTER </w:t>
      </w:r>
    </w:p>
    <w:p w14:paraId="23C52952">
      <w:pPr>
        <w:autoSpaceDE w:val="0"/>
        <w:autoSpaceDN w:val="0"/>
        <w:adjustRightInd w:val="0"/>
        <w:spacing w:after="0" w:line="360" w:lineRule="auto"/>
        <w:jc w:val="center"/>
        <w:rPr>
          <w:rFonts w:ascii="Times New Roman" w:hAnsi="Times New Roman" w:eastAsia="Times New Roman" w:cs="Times New Roman"/>
          <w:b/>
          <w:bCs/>
          <w:spacing w:val="-15"/>
        </w:rPr>
      </w:pPr>
      <w:r>
        <w:rPr>
          <w:rFonts w:ascii="Times New Roman" w:hAnsi="Times New Roman" w:eastAsia="Times New Roman" w:cs="Times New Roman"/>
          <w:b/>
          <w:bCs/>
          <w:spacing w:val="-15"/>
        </w:rPr>
        <w:t>EXAMINATION FOR BACHELOR OF BUSINESS ADMINISTRATION</w:t>
      </w:r>
    </w:p>
    <w:p w14:paraId="5DCEFAB1">
      <w:pPr>
        <w:autoSpaceDE w:val="0"/>
        <w:autoSpaceDN w:val="0"/>
        <w:adjustRightInd w:val="0"/>
        <w:spacing w:after="0" w:line="360" w:lineRule="auto"/>
        <w:jc w:val="center"/>
        <w:rPr>
          <w:rFonts w:ascii="Times New Roman" w:hAnsi="Times New Roman" w:eastAsia="Times New Roman" w:cs="Times New Roman"/>
          <w:b/>
          <w:bCs/>
          <w:spacing w:val="-15"/>
        </w:rPr>
      </w:pPr>
      <w:r>
        <w:rPr>
          <w:rFonts w:ascii="Times New Roman" w:hAnsi="Times New Roman" w:eastAsia="Times New Roman" w:cs="Times New Roman"/>
          <w:b/>
          <w:bCs/>
          <w:spacing w:val="-15"/>
        </w:rPr>
        <w:t>DAY PROGRAMME</w:t>
      </w:r>
    </w:p>
    <w:p w14:paraId="68743236">
      <w:pPr>
        <w:autoSpaceDE w:val="0"/>
        <w:autoSpaceDN w:val="0"/>
        <w:adjustRightInd w:val="0"/>
        <w:spacing w:after="0" w:line="360" w:lineRule="auto"/>
        <w:jc w:val="center"/>
        <w:rPr>
          <w:rFonts w:ascii="Times New Roman" w:hAnsi="Times New Roman" w:eastAsia="Times New Roman" w:cs="Times New Roman"/>
          <w:b/>
          <w:bCs/>
          <w:spacing w:val="-15"/>
        </w:rPr>
      </w:pPr>
      <w:r>
        <w:rPr>
          <w:rFonts w:ascii="Times New Roman" w:hAnsi="Times New Roman" w:eastAsia="Times New Roman" w:cs="Times New Roman"/>
          <w:b/>
        </w:rPr>
        <w:t xml:space="preserve">RBBS 7212: PRINCIPLES OF </w:t>
      </w:r>
      <w:r>
        <w:rPr>
          <w:rFonts w:ascii="Times New Roman" w:hAnsi="Times New Roman" w:eastAsia="Times New Roman" w:cs="Times New Roman"/>
          <w:b/>
          <w:bCs/>
          <w:spacing w:val="-15"/>
        </w:rPr>
        <w:t xml:space="preserve">MANAGEMENT  </w:t>
      </w:r>
    </w:p>
    <w:p w14:paraId="37A073E9">
      <w:pPr>
        <w:autoSpaceDE w:val="0"/>
        <w:autoSpaceDN w:val="0"/>
        <w:adjustRightInd w:val="0"/>
        <w:spacing w:after="0" w:line="360" w:lineRule="auto"/>
        <w:jc w:val="center"/>
        <w:rPr>
          <w:rFonts w:ascii="Times New Roman" w:hAnsi="Times New Roman" w:eastAsia="Times New Roman" w:cs="Times New Roman"/>
          <w:b/>
          <w:bCs/>
          <w:spacing w:val="-15"/>
        </w:rPr>
      </w:pPr>
    </w:p>
    <w:p w14:paraId="2D36E908">
      <w:pPr>
        <w:autoSpaceDE w:val="0"/>
        <w:autoSpaceDN w:val="0"/>
        <w:adjustRightInd w:val="0"/>
        <w:spacing w:after="0" w:line="360" w:lineRule="auto"/>
        <w:jc w:val="both"/>
        <w:rPr>
          <w:rFonts w:ascii="Times New Roman" w:hAnsi="Times New Roman" w:eastAsia="Times New Roman" w:cs="Times New Roman"/>
          <w:b/>
          <w:caps/>
          <w:spacing w:val="-15"/>
        </w:rPr>
      </w:pPr>
      <w:r>
        <w:rPr>
          <w:rFonts w:ascii="Times New Roman" w:hAnsi="Times New Roman" w:eastAsia="Times New Roman" w:cs="Times New Roman"/>
          <w:b/>
          <w:bCs/>
          <w:spacing w:val="-15"/>
        </w:rPr>
        <w:t xml:space="preserve">DATE: </w:t>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softHyphen/>
      </w:r>
      <w:r>
        <w:rPr>
          <w:rFonts w:ascii="Times New Roman" w:hAnsi="Times New Roman" w:eastAsia="Times New Roman" w:cs="Times New Roman"/>
          <w:b/>
          <w:bCs/>
          <w:spacing w:val="-15"/>
        </w:rPr>
        <w:t xml:space="preserve">____ APRIL 2026 </w:t>
      </w:r>
      <w:r>
        <w:rPr>
          <w:rFonts w:ascii="Times New Roman" w:hAnsi="Times New Roman" w:eastAsia="Times New Roman" w:cs="Times New Roman"/>
          <w:b/>
          <w:bCs/>
          <w:spacing w:val="-15"/>
        </w:rPr>
        <w:tab/>
      </w:r>
      <w:r>
        <w:rPr>
          <w:rFonts w:ascii="Times New Roman" w:hAnsi="Times New Roman" w:eastAsia="Times New Roman" w:cs="Times New Roman"/>
          <w:b/>
          <w:bCs/>
          <w:spacing w:val="-15"/>
        </w:rPr>
        <w:tab/>
      </w:r>
      <w:r>
        <w:rPr>
          <w:rFonts w:ascii="Times New Roman" w:hAnsi="Times New Roman" w:eastAsia="Times New Roman" w:cs="Times New Roman"/>
          <w:b/>
          <w:bCs/>
          <w:spacing w:val="-15"/>
        </w:rPr>
        <w:tab/>
      </w:r>
      <w:r>
        <w:rPr>
          <w:rFonts w:ascii="Times New Roman" w:hAnsi="Times New Roman" w:eastAsia="Times New Roman" w:cs="Times New Roman"/>
          <w:b/>
          <w:bCs/>
          <w:spacing w:val="-15"/>
        </w:rPr>
        <w:tab/>
      </w:r>
      <w:r>
        <w:rPr>
          <w:rFonts w:ascii="Times New Roman" w:hAnsi="Times New Roman" w:eastAsia="Times New Roman" w:cs="Times New Roman"/>
          <w:b/>
          <w:bCs/>
          <w:spacing w:val="-15"/>
        </w:rPr>
        <w:tab/>
      </w:r>
      <w:r>
        <w:rPr>
          <w:rFonts w:ascii="Times New Roman" w:hAnsi="Times New Roman" w:eastAsia="Times New Roman" w:cs="Times New Roman"/>
          <w:b/>
          <w:bCs/>
          <w:spacing w:val="-15"/>
        </w:rPr>
        <w:tab/>
      </w:r>
      <w:r>
        <w:rPr>
          <w:rFonts w:ascii="Times New Roman" w:hAnsi="Times New Roman" w:eastAsia="Times New Roman" w:cs="Times New Roman"/>
          <w:b/>
          <w:bCs/>
          <w:spacing w:val="-15"/>
        </w:rPr>
        <w:t xml:space="preserve">     TIME: 2 HOURS</w:t>
      </w:r>
    </w:p>
    <w:p w14:paraId="2E96A682">
      <w:pPr>
        <w:autoSpaceDE w:val="0"/>
        <w:autoSpaceDN w:val="0"/>
        <w:adjustRightInd w:val="0"/>
        <w:spacing w:after="0" w:line="360" w:lineRule="auto"/>
        <w:jc w:val="both"/>
        <w:rPr>
          <w:rFonts w:ascii="Times New Roman" w:hAnsi="Times New Roman" w:eastAsia="Calibri" w:cs="Times New Roman"/>
          <w:u w:val="single"/>
        </w:rPr>
      </w:pPr>
      <w:r>
        <w:rPr>
          <w:rFonts w:ascii="Times New Roman" w:hAnsi="Times New Roman" w:eastAsia="Calibri" w:cs="Times New Roman"/>
          <w:b/>
          <w:bCs/>
          <w:u w:val="single"/>
        </w:rPr>
        <w:t xml:space="preserve">GENERAL INSTRUCTIONS: </w:t>
      </w:r>
    </w:p>
    <w:p w14:paraId="647E9175">
      <w:pPr>
        <w:autoSpaceDE w:val="0"/>
        <w:autoSpaceDN w:val="0"/>
        <w:adjustRightInd w:val="0"/>
        <w:spacing w:after="0" w:line="360" w:lineRule="auto"/>
        <w:jc w:val="both"/>
        <w:rPr>
          <w:rFonts w:ascii="Times New Roman" w:hAnsi="Times New Roman" w:eastAsia="Calibri" w:cs="Times New Roman"/>
        </w:rPr>
      </w:pPr>
      <w:r>
        <w:rPr>
          <w:rFonts w:ascii="Times New Roman" w:hAnsi="Times New Roman" w:eastAsia="Calibri" w:cs="Times New Roman"/>
        </w:rPr>
        <w:t xml:space="preserve">Students are NOT permitted to write on the examination paper during reading time. </w:t>
      </w:r>
    </w:p>
    <w:p w14:paraId="669F133D">
      <w:pPr>
        <w:autoSpaceDE w:val="0"/>
        <w:autoSpaceDN w:val="0"/>
        <w:adjustRightInd w:val="0"/>
        <w:spacing w:after="0" w:line="360" w:lineRule="auto"/>
        <w:jc w:val="both"/>
        <w:rPr>
          <w:rFonts w:ascii="Times New Roman" w:hAnsi="Times New Roman" w:eastAsia="Calibri" w:cs="Times New Roman"/>
        </w:rPr>
      </w:pPr>
      <w:r>
        <w:rPr>
          <w:rFonts w:ascii="Times New Roman" w:hAnsi="Times New Roman" w:eastAsia="Calibri" w:cs="Times New Roman"/>
        </w:rPr>
        <w:t xml:space="preserve">This is a closed book examination. Text book/Reference books/notes are not permitted. </w:t>
      </w:r>
    </w:p>
    <w:p w14:paraId="7FB1EDE9">
      <w:pPr>
        <w:autoSpaceDE w:val="0"/>
        <w:autoSpaceDN w:val="0"/>
        <w:adjustRightInd w:val="0"/>
        <w:spacing w:after="0" w:line="360" w:lineRule="auto"/>
        <w:jc w:val="both"/>
        <w:rPr>
          <w:rFonts w:ascii="Times New Roman" w:hAnsi="Times New Roman" w:eastAsia="Calibri" w:cs="Times New Roman"/>
          <w:b/>
          <w:bCs/>
          <w:u w:val="single"/>
        </w:rPr>
      </w:pPr>
    </w:p>
    <w:p w14:paraId="68011348">
      <w:pPr>
        <w:autoSpaceDE w:val="0"/>
        <w:autoSpaceDN w:val="0"/>
        <w:adjustRightInd w:val="0"/>
        <w:spacing w:after="0" w:line="360" w:lineRule="auto"/>
        <w:jc w:val="both"/>
        <w:rPr>
          <w:rFonts w:ascii="Times New Roman" w:hAnsi="Times New Roman" w:eastAsia="Calibri" w:cs="Times New Roman"/>
        </w:rPr>
      </w:pPr>
      <w:r>
        <w:rPr>
          <w:rFonts w:ascii="Times New Roman" w:hAnsi="Times New Roman" w:eastAsia="Calibri" w:cs="Times New Roman"/>
          <w:b/>
          <w:bCs/>
          <w:u w:val="single"/>
        </w:rPr>
        <w:t>SPECIAL INSTRUCTIONS</w:t>
      </w:r>
      <w:r>
        <w:rPr>
          <w:rFonts w:ascii="Times New Roman" w:hAnsi="Times New Roman" w:eastAsia="Calibri" w:cs="Times New Roman"/>
          <w:b/>
          <w:bCs/>
        </w:rPr>
        <w:t xml:space="preserve">: </w:t>
      </w:r>
    </w:p>
    <w:p w14:paraId="0C4D92F1">
      <w:pPr>
        <w:pStyle w:val="33"/>
        <w:numPr>
          <w:ilvl w:val="0"/>
          <w:numId w:val="1"/>
        </w:numPr>
        <w:spacing w:line="360" w:lineRule="auto"/>
        <w:jc w:val="both"/>
        <w:rPr>
          <w:rFonts w:ascii="Times New Roman" w:hAnsi="Times New Roman" w:cs="Times New Roman"/>
        </w:rPr>
      </w:pPr>
      <w:r>
        <w:rPr>
          <w:rFonts w:ascii="Times New Roman" w:hAnsi="Times New Roman" w:cs="Times New Roman"/>
        </w:rPr>
        <w:t xml:space="preserve">Write your REGISTRATION NO. Clearly on the answer booklet(s). </w:t>
      </w:r>
    </w:p>
    <w:p w14:paraId="170ADC9A">
      <w:pPr>
        <w:pStyle w:val="33"/>
        <w:numPr>
          <w:ilvl w:val="0"/>
          <w:numId w:val="1"/>
        </w:numPr>
        <w:spacing w:line="360" w:lineRule="auto"/>
        <w:jc w:val="both"/>
        <w:rPr>
          <w:rFonts w:ascii="Times New Roman" w:hAnsi="Times New Roman" w:cs="Times New Roman"/>
        </w:rPr>
      </w:pPr>
      <w:r>
        <w:rPr>
          <w:rFonts w:ascii="Times New Roman" w:hAnsi="Times New Roman" w:cs="Times New Roman"/>
        </w:rPr>
        <w:t>Answer Question One and ANY other TWO questions.</w:t>
      </w:r>
    </w:p>
    <w:p w14:paraId="16BDCA80">
      <w:pPr>
        <w:pStyle w:val="33"/>
        <w:numPr>
          <w:ilvl w:val="0"/>
          <w:numId w:val="1"/>
        </w:numPr>
        <w:spacing w:line="360" w:lineRule="auto"/>
        <w:jc w:val="both"/>
        <w:rPr>
          <w:rFonts w:ascii="Times New Roman" w:hAnsi="Times New Roman" w:cs="Times New Roman"/>
        </w:rPr>
      </w:pPr>
      <w:r>
        <w:rPr>
          <w:rFonts w:ascii="Times New Roman" w:hAnsi="Times New Roman" w:cs="Times New Roman"/>
        </w:rPr>
        <w:t xml:space="preserve">Questions in all sections should be answered in answer booklet(s). </w:t>
      </w:r>
    </w:p>
    <w:p w14:paraId="0A0E6014">
      <w:pPr>
        <w:pStyle w:val="33"/>
        <w:numPr>
          <w:ilvl w:val="0"/>
          <w:numId w:val="1"/>
        </w:numPr>
        <w:spacing w:line="360" w:lineRule="auto"/>
        <w:jc w:val="both"/>
        <w:rPr>
          <w:rFonts w:ascii="Times New Roman" w:hAnsi="Times New Roman" w:cs="Times New Roman"/>
        </w:rPr>
      </w:pPr>
      <w:r>
        <w:rPr>
          <w:rFonts w:ascii="Times New Roman" w:hAnsi="Times New Roman" w:cs="Times New Roman"/>
        </w:rPr>
        <w:t xml:space="preserve">Marks allocated to each question are shown at the end of the question. </w:t>
      </w:r>
    </w:p>
    <w:p w14:paraId="64888EFE">
      <w:pPr>
        <w:pStyle w:val="33"/>
        <w:numPr>
          <w:ilvl w:val="0"/>
          <w:numId w:val="1"/>
        </w:numPr>
        <w:spacing w:line="360" w:lineRule="auto"/>
        <w:jc w:val="both"/>
        <w:rPr>
          <w:rFonts w:ascii="Times New Roman" w:hAnsi="Times New Roman" w:cs="Times New Roman"/>
        </w:rPr>
      </w:pPr>
      <w:r>
        <w:rPr>
          <w:rFonts w:ascii="Times New Roman" w:hAnsi="Times New Roman" w:cs="Times New Roman"/>
        </w:rPr>
        <w:t xml:space="preserve">PLEASE start the answer to EACH question on a NEW PAGE. </w:t>
      </w:r>
    </w:p>
    <w:p w14:paraId="65E29B29">
      <w:pPr>
        <w:pStyle w:val="33"/>
        <w:numPr>
          <w:ilvl w:val="0"/>
          <w:numId w:val="1"/>
        </w:numPr>
        <w:spacing w:line="360" w:lineRule="auto"/>
        <w:jc w:val="both"/>
        <w:rPr>
          <w:rFonts w:ascii="Times New Roman" w:hAnsi="Times New Roman" w:cs="Times New Roman"/>
        </w:rPr>
      </w:pPr>
      <w:r>
        <w:rPr>
          <w:rFonts w:ascii="Times New Roman" w:hAnsi="Times New Roman" w:cs="Times New Roman"/>
        </w:rPr>
        <w:t xml:space="preserve">For the questions, write the number of the question on the answer booklet(s) in the order you answered them. </w:t>
      </w:r>
    </w:p>
    <w:p w14:paraId="41675B85">
      <w:pPr>
        <w:pStyle w:val="33"/>
        <w:numPr>
          <w:ilvl w:val="0"/>
          <w:numId w:val="1"/>
        </w:numPr>
        <w:spacing w:line="360" w:lineRule="auto"/>
        <w:jc w:val="both"/>
        <w:rPr>
          <w:rFonts w:ascii="Times New Roman" w:hAnsi="Times New Roman" w:cs="Times New Roman"/>
        </w:rPr>
      </w:pPr>
      <w:r>
        <w:rPr>
          <w:rFonts w:ascii="Times New Roman" w:hAnsi="Times New Roman" w:cs="Times New Roman"/>
        </w:rPr>
        <w:t xml:space="preserve">Write your answers in paragraph form unless stated otherwise. </w:t>
      </w:r>
    </w:p>
    <w:p w14:paraId="352EDF2C">
      <w:pPr>
        <w:pStyle w:val="33"/>
        <w:numPr>
          <w:ilvl w:val="0"/>
          <w:numId w:val="1"/>
        </w:numPr>
        <w:spacing w:line="360" w:lineRule="auto"/>
        <w:jc w:val="both"/>
        <w:rPr>
          <w:rFonts w:ascii="Times New Roman" w:hAnsi="Times New Roman" w:cs="Times New Roman"/>
        </w:rPr>
      </w:pPr>
      <w:r>
        <w:rPr>
          <w:rFonts w:ascii="Times New Roman" w:hAnsi="Times New Roman" w:cs="Times New Roman"/>
        </w:rPr>
        <w:t xml:space="preserve">Keep your phone(s) SWITCHED OFF at the front of the examination room. </w:t>
      </w:r>
    </w:p>
    <w:p w14:paraId="62347D5D">
      <w:pPr>
        <w:pStyle w:val="33"/>
        <w:numPr>
          <w:ilvl w:val="0"/>
          <w:numId w:val="1"/>
        </w:numPr>
        <w:spacing w:line="360" w:lineRule="auto"/>
        <w:jc w:val="both"/>
        <w:rPr>
          <w:rFonts w:ascii="Times New Roman" w:hAnsi="Times New Roman" w:cs="Times New Roman"/>
        </w:rPr>
      </w:pPr>
      <w:r>
        <w:rPr>
          <w:rFonts w:ascii="Times New Roman" w:hAnsi="Times New Roman" w:cs="Times New Roman"/>
        </w:rPr>
        <w:t xml:space="preserve">Keep ALL bags and caps at the front of the examination room and do not refer to any unauthorized material before or during the course of the examination. </w:t>
      </w:r>
    </w:p>
    <w:p w14:paraId="12BA4596">
      <w:pPr>
        <w:pStyle w:val="33"/>
        <w:numPr>
          <w:ilvl w:val="0"/>
          <w:numId w:val="1"/>
        </w:numPr>
        <w:spacing w:line="360" w:lineRule="auto"/>
        <w:jc w:val="both"/>
        <w:rPr>
          <w:rFonts w:ascii="Times New Roman" w:hAnsi="Times New Roman" w:cs="Times New Roman"/>
        </w:rPr>
      </w:pPr>
      <w:r>
        <w:rPr>
          <w:rFonts w:ascii="Times New Roman" w:hAnsi="Times New Roman" w:cs="Times New Roman"/>
        </w:rPr>
        <w:t>You are only allowed to leave the examination room 30minutes to the end of the Examination.</w:t>
      </w:r>
    </w:p>
    <w:p w14:paraId="4648F06F">
      <w:pPr>
        <w:ind w:left="720" w:hanging="360"/>
        <w:rPr>
          <w:rFonts w:ascii="Times New Roman" w:hAnsi="Times New Roman" w:cs="Times New Roman"/>
          <w:bCs/>
        </w:rPr>
      </w:pPr>
    </w:p>
    <w:p w14:paraId="28C3A33D">
      <w:pPr>
        <w:pStyle w:val="33"/>
        <w:numPr>
          <w:ilvl w:val="0"/>
          <w:numId w:val="2"/>
        </w:numPr>
        <w:rPr>
          <w:rFonts w:ascii="Times New Roman" w:hAnsi="Times New Roman" w:cs="Times New Roman"/>
          <w:bCs/>
        </w:rPr>
      </w:pPr>
      <w:r>
        <w:rPr>
          <w:rFonts w:ascii="Times New Roman" w:hAnsi="Times New Roman" w:cs="Times New Roman"/>
          <w:bCs/>
        </w:rPr>
        <w:t>A Kenyan mobile payment platform, Equitel, notices sudden spikes in mobile transactions during festive seasons. Which forecasting method best accommodates both trend and seasonality?</w:t>
      </w:r>
      <w:r>
        <w:rPr>
          <w:rFonts w:ascii="Times New Roman" w:hAnsi="Times New Roman" w:cs="Times New Roman"/>
          <w:bCs/>
        </w:rPr>
        <w:br w:type="textWrapping"/>
      </w:r>
      <w:r>
        <w:rPr>
          <w:rFonts w:ascii="Times New Roman" w:hAnsi="Times New Roman" w:cs="Times New Roman"/>
          <w:bCs/>
        </w:rPr>
        <w:t>A. Simple moving average</w:t>
      </w:r>
      <w:r>
        <w:rPr>
          <w:rFonts w:ascii="Times New Roman" w:hAnsi="Times New Roman" w:cs="Times New Roman"/>
          <w:bCs/>
        </w:rPr>
        <w:br w:type="textWrapping"/>
      </w:r>
      <w:r>
        <w:rPr>
          <w:rFonts w:ascii="Times New Roman" w:hAnsi="Times New Roman" w:cs="Times New Roman"/>
          <w:bCs/>
        </w:rPr>
        <w:t>B. Exponential smoothing with trend and seasonality (Holt-Winters)</w:t>
      </w:r>
      <w:r>
        <w:rPr>
          <w:rFonts w:ascii="Times New Roman" w:hAnsi="Times New Roman" w:cs="Times New Roman"/>
          <w:bCs/>
        </w:rPr>
        <w:br w:type="textWrapping"/>
      </w:r>
      <w:r>
        <w:rPr>
          <w:rFonts w:ascii="Times New Roman" w:hAnsi="Times New Roman" w:cs="Times New Roman"/>
          <w:bCs/>
        </w:rPr>
        <w:t>C. Moving average with lag adjustment</w:t>
      </w:r>
      <w:r>
        <w:rPr>
          <w:rFonts w:ascii="Times New Roman" w:hAnsi="Times New Roman" w:cs="Times New Roman"/>
          <w:bCs/>
        </w:rPr>
        <w:br w:type="textWrapping"/>
      </w:r>
      <w:r>
        <w:rPr>
          <w:rFonts w:ascii="Times New Roman" w:hAnsi="Times New Roman" w:cs="Times New Roman"/>
          <w:bCs/>
        </w:rPr>
        <w:t>D. Linear regression without seasonality</w:t>
      </w:r>
    </w:p>
    <w:p w14:paraId="7E67E8C3">
      <w:pPr>
        <w:pStyle w:val="33"/>
        <w:rPr>
          <w:rFonts w:ascii="Times New Roman" w:hAnsi="Times New Roman" w:cs="Times New Roman"/>
          <w:bCs/>
        </w:rPr>
      </w:pPr>
    </w:p>
    <w:p w14:paraId="3B3EC490">
      <w:pPr>
        <w:pStyle w:val="33"/>
        <w:numPr>
          <w:ilvl w:val="0"/>
          <w:numId w:val="2"/>
        </w:numPr>
        <w:rPr>
          <w:rFonts w:ascii="Times New Roman" w:hAnsi="Times New Roman" w:cs="Times New Roman"/>
          <w:bCs/>
        </w:rPr>
      </w:pPr>
      <w:r>
        <w:rPr>
          <w:rFonts w:ascii="Times New Roman" w:hAnsi="Times New Roman" w:cs="Times New Roman"/>
          <w:bCs/>
        </w:rPr>
        <w:t>A Kenyan dairy company, Githunguri Dairy, seeks to minimize transportation costs while ensuring fresh milk supply to Nairobi and Kisumu. Which plant location factor is most critical?</w:t>
      </w:r>
      <w:r>
        <w:rPr>
          <w:rFonts w:ascii="Times New Roman" w:hAnsi="Times New Roman" w:cs="Times New Roman"/>
          <w:bCs/>
        </w:rPr>
        <w:br w:type="textWrapping"/>
      </w:r>
      <w:r>
        <w:rPr>
          <w:rFonts w:ascii="Times New Roman" w:hAnsi="Times New Roman" w:cs="Times New Roman"/>
          <w:bCs/>
        </w:rPr>
        <w:t>A. Low-cost rural labor availability</w:t>
      </w:r>
      <w:r>
        <w:rPr>
          <w:rFonts w:ascii="Times New Roman" w:hAnsi="Times New Roman" w:cs="Times New Roman"/>
          <w:bCs/>
        </w:rPr>
        <w:br w:type="textWrapping"/>
      </w:r>
      <w:r>
        <w:rPr>
          <w:rFonts w:ascii="Times New Roman" w:hAnsi="Times New Roman" w:cs="Times New Roman"/>
          <w:bCs/>
        </w:rPr>
        <w:t>B. Proximity to raw material sources and major consumer markets</w:t>
      </w:r>
      <w:r>
        <w:rPr>
          <w:rFonts w:ascii="Times New Roman" w:hAnsi="Times New Roman" w:cs="Times New Roman"/>
          <w:bCs/>
        </w:rPr>
        <w:br w:type="textWrapping"/>
      </w:r>
      <w:r>
        <w:rPr>
          <w:rFonts w:ascii="Times New Roman" w:hAnsi="Times New Roman" w:cs="Times New Roman"/>
          <w:bCs/>
        </w:rPr>
        <w:t>C. Competitor density in the area</w:t>
      </w:r>
      <w:r>
        <w:rPr>
          <w:rFonts w:ascii="Times New Roman" w:hAnsi="Times New Roman" w:cs="Times New Roman"/>
          <w:bCs/>
        </w:rPr>
        <w:br w:type="textWrapping"/>
      </w:r>
      <w:r>
        <w:rPr>
          <w:rFonts w:ascii="Times New Roman" w:hAnsi="Times New Roman" w:cs="Times New Roman"/>
          <w:bCs/>
        </w:rPr>
        <w:t>D. Urban infrastructure aesthetics</w:t>
      </w:r>
    </w:p>
    <w:p w14:paraId="71A1D5BF">
      <w:pPr>
        <w:pStyle w:val="33"/>
        <w:rPr>
          <w:rFonts w:ascii="Times New Roman" w:hAnsi="Times New Roman" w:cs="Times New Roman"/>
          <w:bCs/>
        </w:rPr>
      </w:pPr>
    </w:p>
    <w:p w14:paraId="6804CC8E">
      <w:pPr>
        <w:pStyle w:val="33"/>
        <w:numPr>
          <w:ilvl w:val="0"/>
          <w:numId w:val="2"/>
        </w:numPr>
        <w:rPr>
          <w:rFonts w:ascii="Times New Roman" w:hAnsi="Times New Roman" w:cs="Times New Roman"/>
          <w:bCs/>
        </w:rPr>
      </w:pPr>
      <w:r>
        <w:rPr>
          <w:rFonts w:ascii="Times New Roman" w:hAnsi="Times New Roman" w:cs="Times New Roman"/>
          <w:bCs/>
        </w:rPr>
        <w:t>Tuskys Supermarket wants to reorganize its bakery machines according to the sequence of operations to reduce material handling. Which layout is being applied?</w:t>
      </w:r>
      <w:r>
        <w:rPr>
          <w:rFonts w:ascii="Times New Roman" w:hAnsi="Times New Roman" w:cs="Times New Roman"/>
          <w:bCs/>
        </w:rPr>
        <w:br w:type="textWrapping"/>
      </w:r>
      <w:r>
        <w:rPr>
          <w:rFonts w:ascii="Times New Roman" w:hAnsi="Times New Roman" w:cs="Times New Roman"/>
          <w:bCs/>
        </w:rPr>
        <w:t>A. Process (Functional) Layout</w:t>
      </w:r>
      <w:r>
        <w:rPr>
          <w:rFonts w:ascii="Times New Roman" w:hAnsi="Times New Roman" w:cs="Times New Roman"/>
          <w:bCs/>
        </w:rPr>
        <w:br w:type="textWrapping"/>
      </w:r>
      <w:r>
        <w:rPr>
          <w:rFonts w:ascii="Times New Roman" w:hAnsi="Times New Roman" w:cs="Times New Roman"/>
          <w:bCs/>
        </w:rPr>
        <w:t>B. Product (Line) Layout</w:t>
      </w:r>
      <w:r>
        <w:rPr>
          <w:rFonts w:ascii="Times New Roman" w:hAnsi="Times New Roman" w:cs="Times New Roman"/>
          <w:bCs/>
        </w:rPr>
        <w:br w:type="textWrapping"/>
      </w:r>
      <w:r>
        <w:rPr>
          <w:rFonts w:ascii="Times New Roman" w:hAnsi="Times New Roman" w:cs="Times New Roman"/>
          <w:bCs/>
        </w:rPr>
        <w:t>C. Cellular Layout</w:t>
      </w:r>
      <w:r>
        <w:rPr>
          <w:rFonts w:ascii="Times New Roman" w:hAnsi="Times New Roman" w:cs="Times New Roman"/>
          <w:bCs/>
        </w:rPr>
        <w:br w:type="textWrapping"/>
      </w:r>
      <w:r>
        <w:rPr>
          <w:rFonts w:ascii="Times New Roman" w:hAnsi="Times New Roman" w:cs="Times New Roman"/>
          <w:bCs/>
        </w:rPr>
        <w:t>D. Fixed-Position Layout</w:t>
      </w:r>
    </w:p>
    <w:p w14:paraId="25BB299A">
      <w:pPr>
        <w:pStyle w:val="33"/>
        <w:rPr>
          <w:rFonts w:ascii="Times New Roman" w:hAnsi="Times New Roman" w:cs="Times New Roman"/>
          <w:bCs/>
        </w:rPr>
      </w:pPr>
    </w:p>
    <w:p w14:paraId="6863CC4C">
      <w:pPr>
        <w:pStyle w:val="33"/>
        <w:numPr>
          <w:ilvl w:val="0"/>
          <w:numId w:val="2"/>
        </w:numPr>
        <w:rPr>
          <w:rFonts w:ascii="Times New Roman" w:hAnsi="Times New Roman" w:cs="Times New Roman"/>
          <w:bCs/>
        </w:rPr>
      </w:pPr>
      <w:r>
        <w:rPr>
          <w:rFonts w:ascii="Times New Roman" w:hAnsi="Times New Roman" w:cs="Times New Roman"/>
          <w:bCs/>
        </w:rPr>
        <w:t>A Kenyan tech startup, SolarConnect Kenya, wants to design a solar-powered lamp that is durable, lightweight, affordable, and easy to maintain. Which product design approach does this illustrate?</w:t>
      </w:r>
      <w:r>
        <w:rPr>
          <w:rFonts w:ascii="Times New Roman" w:hAnsi="Times New Roman" w:cs="Times New Roman"/>
          <w:bCs/>
        </w:rPr>
        <w:br w:type="textWrapping"/>
      </w:r>
      <w:r>
        <w:rPr>
          <w:rFonts w:ascii="Times New Roman" w:hAnsi="Times New Roman" w:cs="Times New Roman"/>
          <w:bCs/>
        </w:rPr>
        <w:t>A. Mass production design</w:t>
      </w:r>
      <w:r>
        <w:rPr>
          <w:rFonts w:ascii="Times New Roman" w:hAnsi="Times New Roman" w:cs="Times New Roman"/>
          <w:bCs/>
        </w:rPr>
        <w:br w:type="textWrapping"/>
      </w:r>
      <w:r>
        <w:rPr>
          <w:rFonts w:ascii="Times New Roman" w:hAnsi="Times New Roman" w:cs="Times New Roman"/>
          <w:bCs/>
        </w:rPr>
        <w:t>B. Design for customer value and sustainability</w:t>
      </w:r>
      <w:r>
        <w:rPr>
          <w:rFonts w:ascii="Times New Roman" w:hAnsi="Times New Roman" w:cs="Times New Roman"/>
          <w:bCs/>
        </w:rPr>
        <w:br w:type="textWrapping"/>
      </w:r>
      <w:r>
        <w:rPr>
          <w:rFonts w:ascii="Times New Roman" w:hAnsi="Times New Roman" w:cs="Times New Roman"/>
          <w:bCs/>
        </w:rPr>
        <w:t>C. Process-focused internal efficiency design</w:t>
      </w:r>
      <w:r>
        <w:rPr>
          <w:rFonts w:ascii="Times New Roman" w:hAnsi="Times New Roman" w:cs="Times New Roman"/>
          <w:bCs/>
        </w:rPr>
        <w:br w:type="textWrapping"/>
      </w:r>
      <w:r>
        <w:rPr>
          <w:rFonts w:ascii="Times New Roman" w:hAnsi="Times New Roman" w:cs="Times New Roman"/>
          <w:bCs/>
        </w:rPr>
        <w:t>D. Experimental trial-and-error design</w:t>
      </w:r>
    </w:p>
    <w:p w14:paraId="6B939FD9">
      <w:pPr>
        <w:pStyle w:val="33"/>
        <w:rPr>
          <w:rFonts w:ascii="Times New Roman" w:hAnsi="Times New Roman" w:cs="Times New Roman"/>
          <w:bCs/>
        </w:rPr>
      </w:pPr>
    </w:p>
    <w:p w14:paraId="491C9BC5">
      <w:pPr>
        <w:pStyle w:val="33"/>
        <w:numPr>
          <w:ilvl w:val="0"/>
          <w:numId w:val="2"/>
        </w:numPr>
        <w:rPr>
          <w:rFonts w:ascii="Times New Roman" w:hAnsi="Times New Roman" w:cs="Times New Roman"/>
          <w:bCs/>
        </w:rPr>
      </w:pPr>
      <w:r>
        <w:rPr>
          <w:rFonts w:ascii="Times New Roman" w:hAnsi="Times New Roman" w:cs="Times New Roman"/>
          <w:bCs/>
        </w:rPr>
        <w:t>A cement factory in Kitui, East African Portland Cement, wants to improve output efficiency without excessive idle time or overtime. Which approach should managers use to monitor and optimize capacity?</w:t>
      </w:r>
      <w:r>
        <w:rPr>
          <w:rFonts w:ascii="Times New Roman" w:hAnsi="Times New Roman" w:cs="Times New Roman"/>
          <w:bCs/>
        </w:rPr>
        <w:br w:type="textWrapping"/>
      </w:r>
      <w:r>
        <w:rPr>
          <w:rFonts w:ascii="Times New Roman" w:hAnsi="Times New Roman" w:cs="Times New Roman"/>
          <w:bCs/>
        </w:rPr>
        <w:t>A. Forecasting market trends only</w:t>
      </w:r>
      <w:r>
        <w:rPr>
          <w:rFonts w:ascii="Times New Roman" w:hAnsi="Times New Roman" w:cs="Times New Roman"/>
          <w:bCs/>
        </w:rPr>
        <w:br w:type="textWrapping"/>
      </w:r>
      <w:r>
        <w:rPr>
          <w:rFonts w:ascii="Times New Roman" w:hAnsi="Times New Roman" w:cs="Times New Roman"/>
          <w:bCs/>
        </w:rPr>
        <w:t>B. Capacity utilization and efficiency analysis</w:t>
      </w:r>
      <w:r>
        <w:rPr>
          <w:rFonts w:ascii="Times New Roman" w:hAnsi="Times New Roman" w:cs="Times New Roman"/>
          <w:bCs/>
        </w:rPr>
        <w:br w:type="textWrapping"/>
      </w:r>
      <w:r>
        <w:rPr>
          <w:rFonts w:ascii="Times New Roman" w:hAnsi="Times New Roman" w:cs="Times New Roman"/>
          <w:bCs/>
        </w:rPr>
        <w:t>C. Random labor and machine allocation</w:t>
      </w:r>
      <w:r>
        <w:rPr>
          <w:rFonts w:ascii="Times New Roman" w:hAnsi="Times New Roman" w:cs="Times New Roman"/>
          <w:bCs/>
        </w:rPr>
        <w:br w:type="textWrapping"/>
      </w:r>
      <w:r>
        <w:rPr>
          <w:rFonts w:ascii="Times New Roman" w:hAnsi="Times New Roman" w:cs="Times New Roman"/>
          <w:bCs/>
        </w:rPr>
        <w:t>D. Fixed production schedule without monitoring</w:t>
      </w:r>
    </w:p>
    <w:p w14:paraId="4B95AD28">
      <w:pPr>
        <w:pStyle w:val="33"/>
        <w:rPr>
          <w:rFonts w:ascii="Times New Roman" w:hAnsi="Times New Roman" w:cs="Times New Roman"/>
          <w:bCs/>
        </w:rPr>
      </w:pPr>
    </w:p>
    <w:p w14:paraId="5FF8B987">
      <w:pPr>
        <w:pStyle w:val="33"/>
        <w:numPr>
          <w:ilvl w:val="0"/>
          <w:numId w:val="2"/>
        </w:numPr>
        <w:rPr>
          <w:rFonts w:ascii="Times New Roman" w:hAnsi="Times New Roman" w:cs="Times New Roman"/>
          <w:bCs/>
        </w:rPr>
      </w:pPr>
      <w:r>
        <w:rPr>
          <w:rFonts w:ascii="Times New Roman" w:hAnsi="Times New Roman" w:cs="Times New Roman"/>
          <w:bCs/>
        </w:rPr>
        <w:t>A Kenyan tea processing company, Siret Tea Factory, notices delays in packaging. Management analyzes processes and reallocates resources to improve workflow. Which role of Operations Management is this?</w:t>
      </w:r>
      <w:r>
        <w:rPr>
          <w:rFonts w:ascii="Times New Roman" w:hAnsi="Times New Roman" w:cs="Times New Roman"/>
          <w:bCs/>
        </w:rPr>
        <w:br w:type="textWrapping"/>
      </w:r>
      <w:r>
        <w:rPr>
          <w:rFonts w:ascii="Times New Roman" w:hAnsi="Times New Roman" w:cs="Times New Roman"/>
          <w:bCs/>
        </w:rPr>
        <w:t>A. Strategic planning for mergers</w:t>
      </w:r>
      <w:r>
        <w:rPr>
          <w:rFonts w:ascii="Times New Roman" w:hAnsi="Times New Roman" w:cs="Times New Roman"/>
          <w:bCs/>
        </w:rPr>
        <w:br w:type="textWrapping"/>
      </w:r>
      <w:r>
        <w:rPr>
          <w:rFonts w:ascii="Times New Roman" w:hAnsi="Times New Roman" w:cs="Times New Roman"/>
          <w:bCs/>
        </w:rPr>
        <w:t>B. Designing, controlling, and improving production/service processes</w:t>
      </w:r>
      <w:r>
        <w:rPr>
          <w:rFonts w:ascii="Times New Roman" w:hAnsi="Times New Roman" w:cs="Times New Roman"/>
          <w:bCs/>
        </w:rPr>
        <w:br w:type="textWrapping"/>
      </w:r>
      <w:r>
        <w:rPr>
          <w:rFonts w:ascii="Times New Roman" w:hAnsi="Times New Roman" w:cs="Times New Roman"/>
          <w:bCs/>
        </w:rPr>
        <w:t>C. Marketing and sales strategy design</w:t>
      </w:r>
      <w:r>
        <w:rPr>
          <w:rFonts w:ascii="Times New Roman" w:hAnsi="Times New Roman" w:cs="Times New Roman"/>
          <w:bCs/>
        </w:rPr>
        <w:br w:type="textWrapping"/>
      </w:r>
      <w:r>
        <w:rPr>
          <w:rFonts w:ascii="Times New Roman" w:hAnsi="Times New Roman" w:cs="Times New Roman"/>
          <w:bCs/>
        </w:rPr>
        <w:t>D. Financial performance target setting</w:t>
      </w:r>
    </w:p>
    <w:p w14:paraId="2C9CD484">
      <w:pPr>
        <w:pStyle w:val="33"/>
        <w:rPr>
          <w:rFonts w:ascii="Times New Roman" w:hAnsi="Times New Roman" w:cs="Times New Roman"/>
          <w:bCs/>
        </w:rPr>
      </w:pPr>
    </w:p>
    <w:p w14:paraId="0E84EB4E">
      <w:pPr>
        <w:pStyle w:val="33"/>
        <w:numPr>
          <w:ilvl w:val="0"/>
          <w:numId w:val="2"/>
        </w:numPr>
        <w:rPr>
          <w:rFonts w:ascii="Times New Roman" w:hAnsi="Times New Roman" w:cs="Times New Roman"/>
          <w:bCs/>
        </w:rPr>
      </w:pPr>
      <w:r>
        <w:rPr>
          <w:rFonts w:ascii="Times New Roman" w:hAnsi="Times New Roman" w:cs="Times New Roman"/>
          <w:bCs/>
        </w:rPr>
        <w:t>Kenya Nut Company wants to determine how much raw cashew nuts and packaging material is needed for the next three months. Which MRP I function does this illustrate?</w:t>
      </w:r>
      <w:r>
        <w:rPr>
          <w:rFonts w:ascii="Times New Roman" w:hAnsi="Times New Roman" w:cs="Times New Roman"/>
          <w:bCs/>
        </w:rPr>
        <w:br w:type="textWrapping"/>
      </w:r>
      <w:r>
        <w:rPr>
          <w:rFonts w:ascii="Times New Roman" w:hAnsi="Times New Roman" w:cs="Times New Roman"/>
          <w:bCs/>
        </w:rPr>
        <w:t>A. Scheduling equipment maintenance</w:t>
      </w:r>
      <w:r>
        <w:rPr>
          <w:rFonts w:ascii="Times New Roman" w:hAnsi="Times New Roman" w:cs="Times New Roman"/>
          <w:bCs/>
        </w:rPr>
        <w:br w:type="textWrapping"/>
      </w:r>
      <w:r>
        <w:rPr>
          <w:rFonts w:ascii="Times New Roman" w:hAnsi="Times New Roman" w:cs="Times New Roman"/>
          <w:bCs/>
        </w:rPr>
        <w:t>B. Determining the quantity and timing of raw materials required</w:t>
      </w:r>
      <w:r>
        <w:rPr>
          <w:rFonts w:ascii="Times New Roman" w:hAnsi="Times New Roman" w:cs="Times New Roman"/>
          <w:bCs/>
        </w:rPr>
        <w:br w:type="textWrapping"/>
      </w:r>
      <w:r>
        <w:rPr>
          <w:rFonts w:ascii="Times New Roman" w:hAnsi="Times New Roman" w:cs="Times New Roman"/>
          <w:bCs/>
        </w:rPr>
        <w:t>C. Long-term capital investment planning</w:t>
      </w:r>
      <w:r>
        <w:rPr>
          <w:rFonts w:ascii="Times New Roman" w:hAnsi="Times New Roman" w:cs="Times New Roman"/>
          <w:bCs/>
        </w:rPr>
        <w:br w:type="textWrapping"/>
      </w:r>
      <w:r>
        <w:rPr>
          <w:rFonts w:ascii="Times New Roman" w:hAnsi="Times New Roman" w:cs="Times New Roman"/>
          <w:bCs/>
        </w:rPr>
        <w:t>D. Managing payroll and workforce allocation</w:t>
      </w:r>
    </w:p>
    <w:p w14:paraId="48D19715">
      <w:pPr>
        <w:pStyle w:val="33"/>
        <w:rPr>
          <w:rFonts w:ascii="Times New Roman" w:hAnsi="Times New Roman" w:cs="Times New Roman"/>
          <w:bCs/>
        </w:rPr>
      </w:pPr>
    </w:p>
    <w:p w14:paraId="4C161456">
      <w:pPr>
        <w:pStyle w:val="33"/>
        <w:numPr>
          <w:ilvl w:val="0"/>
          <w:numId w:val="2"/>
        </w:numPr>
        <w:rPr>
          <w:rFonts w:ascii="Times New Roman" w:hAnsi="Times New Roman" w:cs="Times New Roman"/>
          <w:bCs/>
        </w:rPr>
      </w:pPr>
      <w:r>
        <w:rPr>
          <w:rFonts w:ascii="Times New Roman" w:hAnsi="Times New Roman" w:cs="Times New Roman"/>
          <w:bCs/>
        </w:rPr>
        <w:t>Chai Bora Ltd tests a new flavored tea in select Nairobi supermarkets to gather feedback on taste, packaging, and price before full launch. Which NPD stage is this?</w:t>
      </w:r>
      <w:r>
        <w:rPr>
          <w:rFonts w:ascii="Times New Roman" w:hAnsi="Times New Roman" w:cs="Times New Roman"/>
          <w:bCs/>
        </w:rPr>
        <w:br w:type="textWrapping"/>
      </w:r>
      <w:r>
        <w:rPr>
          <w:rFonts w:ascii="Times New Roman" w:hAnsi="Times New Roman" w:cs="Times New Roman"/>
          <w:bCs/>
        </w:rPr>
        <w:t>A. Idea generation</w:t>
      </w:r>
      <w:r>
        <w:rPr>
          <w:rFonts w:ascii="Times New Roman" w:hAnsi="Times New Roman" w:cs="Times New Roman"/>
          <w:bCs/>
        </w:rPr>
        <w:br w:type="textWrapping"/>
      </w:r>
      <w:r>
        <w:rPr>
          <w:rFonts w:ascii="Times New Roman" w:hAnsi="Times New Roman" w:cs="Times New Roman"/>
          <w:bCs/>
        </w:rPr>
        <w:t>B. Concept testing and product development</w:t>
      </w:r>
      <w:r>
        <w:rPr>
          <w:rFonts w:ascii="Times New Roman" w:hAnsi="Times New Roman" w:cs="Times New Roman"/>
          <w:bCs/>
        </w:rPr>
        <w:br w:type="textWrapping"/>
      </w:r>
      <w:r>
        <w:rPr>
          <w:rFonts w:ascii="Times New Roman" w:hAnsi="Times New Roman" w:cs="Times New Roman"/>
          <w:bCs/>
        </w:rPr>
        <w:t>C. Limited-scale commercialization</w:t>
      </w:r>
      <w:r>
        <w:rPr>
          <w:rFonts w:ascii="Times New Roman" w:hAnsi="Times New Roman" w:cs="Times New Roman"/>
          <w:bCs/>
        </w:rPr>
        <w:br w:type="textWrapping"/>
      </w:r>
      <w:r>
        <w:rPr>
          <w:rFonts w:ascii="Times New Roman" w:hAnsi="Times New Roman" w:cs="Times New Roman"/>
          <w:bCs/>
        </w:rPr>
        <w:t>D. Post-launch review</w:t>
      </w:r>
    </w:p>
    <w:p w14:paraId="62E412FA">
      <w:pPr>
        <w:pStyle w:val="33"/>
        <w:rPr>
          <w:rFonts w:ascii="Times New Roman" w:hAnsi="Times New Roman" w:cs="Times New Roman"/>
          <w:bCs/>
        </w:rPr>
      </w:pPr>
    </w:p>
    <w:p w14:paraId="6F37CA48">
      <w:pPr>
        <w:pStyle w:val="33"/>
        <w:numPr>
          <w:ilvl w:val="0"/>
          <w:numId w:val="2"/>
        </w:numPr>
        <w:rPr>
          <w:rFonts w:ascii="Times New Roman" w:hAnsi="Times New Roman" w:cs="Times New Roman"/>
          <w:bCs/>
        </w:rPr>
      </w:pPr>
      <w:r>
        <w:rPr>
          <w:rFonts w:ascii="Times New Roman" w:hAnsi="Times New Roman" w:cs="Times New Roman"/>
          <w:bCs/>
        </w:rPr>
        <w:t>A cement company, Ruiru Cement, implements MRP II, but machine downtime and labor shortages delay production. Which MRP II feature addresses this?</w:t>
      </w:r>
      <w:r>
        <w:rPr>
          <w:rFonts w:ascii="Times New Roman" w:hAnsi="Times New Roman" w:cs="Times New Roman"/>
          <w:bCs/>
        </w:rPr>
        <w:br w:type="textWrapping"/>
      </w:r>
      <w:r>
        <w:rPr>
          <w:rFonts w:ascii="Times New Roman" w:hAnsi="Times New Roman" w:cs="Times New Roman"/>
          <w:bCs/>
        </w:rPr>
        <w:t>A. Material-only inventory tracking</w:t>
      </w:r>
      <w:r>
        <w:rPr>
          <w:rFonts w:ascii="Times New Roman" w:hAnsi="Times New Roman" w:cs="Times New Roman"/>
          <w:bCs/>
        </w:rPr>
        <w:br w:type="textWrapping"/>
      </w:r>
      <w:r>
        <w:rPr>
          <w:rFonts w:ascii="Times New Roman" w:hAnsi="Times New Roman" w:cs="Times New Roman"/>
          <w:bCs/>
        </w:rPr>
        <w:t>B. Capacity requirements planning (CRP)</w:t>
      </w:r>
      <w:r>
        <w:rPr>
          <w:rFonts w:ascii="Times New Roman" w:hAnsi="Times New Roman" w:cs="Times New Roman"/>
          <w:bCs/>
        </w:rPr>
        <w:br w:type="textWrapping"/>
      </w:r>
      <w:r>
        <w:rPr>
          <w:rFonts w:ascii="Times New Roman" w:hAnsi="Times New Roman" w:cs="Times New Roman"/>
          <w:bCs/>
        </w:rPr>
        <w:t>C. Fixed-order quantity purchasing</w:t>
      </w:r>
      <w:r>
        <w:rPr>
          <w:rFonts w:ascii="Times New Roman" w:hAnsi="Times New Roman" w:cs="Times New Roman"/>
          <w:bCs/>
        </w:rPr>
        <w:br w:type="textWrapping"/>
      </w:r>
      <w:r>
        <w:rPr>
          <w:rFonts w:ascii="Times New Roman" w:hAnsi="Times New Roman" w:cs="Times New Roman"/>
          <w:bCs/>
        </w:rPr>
        <w:t>D. Historical demand forecasting</w:t>
      </w:r>
    </w:p>
    <w:p w14:paraId="7FC9DEB8">
      <w:pPr>
        <w:pStyle w:val="33"/>
        <w:rPr>
          <w:rFonts w:ascii="Times New Roman" w:hAnsi="Times New Roman" w:cs="Times New Roman"/>
          <w:bCs/>
        </w:rPr>
      </w:pPr>
    </w:p>
    <w:p w14:paraId="0C1C9D8A">
      <w:pPr>
        <w:pStyle w:val="33"/>
        <w:numPr>
          <w:ilvl w:val="0"/>
          <w:numId w:val="2"/>
        </w:numPr>
        <w:rPr>
          <w:rFonts w:ascii="Times New Roman" w:hAnsi="Times New Roman" w:cs="Times New Roman"/>
          <w:bCs/>
        </w:rPr>
      </w:pPr>
      <w:r>
        <w:rPr>
          <w:rFonts w:ascii="Times New Roman" w:hAnsi="Times New Roman" w:cs="Times New Roman"/>
          <w:bCs/>
        </w:rPr>
        <w:t>Zuku Limited wants to improve its customer service for broadband subscriptions during peak demand. Which fundamental Operations Management objective does this represent?</w:t>
      </w:r>
      <w:r>
        <w:rPr>
          <w:rFonts w:ascii="Times New Roman" w:hAnsi="Times New Roman" w:cs="Times New Roman"/>
          <w:bCs/>
        </w:rPr>
        <w:br w:type="textWrapping"/>
      </w:r>
      <w:r>
        <w:rPr>
          <w:rFonts w:ascii="Times New Roman" w:hAnsi="Times New Roman" w:cs="Times New Roman"/>
          <w:bCs/>
        </w:rPr>
        <w:t>A. Maximizing employee salaries</w:t>
      </w:r>
      <w:r>
        <w:rPr>
          <w:rFonts w:ascii="Times New Roman" w:hAnsi="Times New Roman" w:cs="Times New Roman"/>
          <w:bCs/>
        </w:rPr>
        <w:br w:type="textWrapping"/>
      </w:r>
      <w:r>
        <w:rPr>
          <w:rFonts w:ascii="Times New Roman" w:hAnsi="Times New Roman" w:cs="Times New Roman"/>
          <w:bCs/>
        </w:rPr>
        <w:t>B. Efficiently converting inputs into goods and services to meet customer demand</w:t>
      </w:r>
      <w:r>
        <w:rPr>
          <w:rFonts w:ascii="Times New Roman" w:hAnsi="Times New Roman" w:cs="Times New Roman"/>
          <w:bCs/>
        </w:rPr>
        <w:br w:type="textWrapping"/>
      </w:r>
      <w:r>
        <w:rPr>
          <w:rFonts w:ascii="Times New Roman" w:hAnsi="Times New Roman" w:cs="Times New Roman"/>
          <w:bCs/>
        </w:rPr>
        <w:t>C. Outsourcing operations</w:t>
      </w:r>
      <w:r>
        <w:rPr>
          <w:rFonts w:ascii="Times New Roman" w:hAnsi="Times New Roman" w:cs="Times New Roman"/>
          <w:bCs/>
        </w:rPr>
        <w:br w:type="textWrapping"/>
      </w:r>
      <w:r>
        <w:rPr>
          <w:rFonts w:ascii="Times New Roman" w:hAnsi="Times New Roman" w:cs="Times New Roman"/>
          <w:bCs/>
        </w:rPr>
        <w:t>D. Reducing government regulations</w:t>
      </w:r>
    </w:p>
    <w:p w14:paraId="235C2646">
      <w:pPr>
        <w:pStyle w:val="33"/>
        <w:rPr>
          <w:rFonts w:ascii="Times New Roman" w:hAnsi="Times New Roman" w:cs="Times New Roman"/>
          <w:bCs/>
        </w:rPr>
      </w:pPr>
    </w:p>
    <w:p w14:paraId="30E09790">
      <w:pPr>
        <w:pStyle w:val="33"/>
        <w:numPr>
          <w:ilvl w:val="0"/>
          <w:numId w:val="2"/>
        </w:numPr>
        <w:rPr>
          <w:rFonts w:ascii="Times New Roman" w:hAnsi="Times New Roman" w:cs="Times New Roman"/>
          <w:bCs/>
        </w:rPr>
      </w:pPr>
      <w:r>
        <w:rPr>
          <w:rFonts w:ascii="Times New Roman" w:hAnsi="Times New Roman" w:cs="Times New Roman"/>
          <w:bCs/>
        </w:rPr>
        <w:t>Twiga Foods analyzes its fresh produce distribution process, identifies delays, and redesigns workflow to reduce handling time while maintaining accuracy. Which process design principle is applied?</w:t>
      </w:r>
      <w:r>
        <w:rPr>
          <w:rFonts w:ascii="Times New Roman" w:hAnsi="Times New Roman" w:cs="Times New Roman"/>
          <w:bCs/>
        </w:rPr>
        <w:br w:type="textWrapping"/>
      </w:r>
      <w:r>
        <w:rPr>
          <w:rFonts w:ascii="Times New Roman" w:hAnsi="Times New Roman" w:cs="Times New Roman"/>
          <w:bCs/>
        </w:rPr>
        <w:t>A. Low-cost raw material design</w:t>
      </w:r>
      <w:r>
        <w:rPr>
          <w:rFonts w:ascii="Times New Roman" w:hAnsi="Times New Roman" w:cs="Times New Roman"/>
          <w:bCs/>
        </w:rPr>
        <w:br w:type="textWrapping"/>
      </w:r>
      <w:r>
        <w:rPr>
          <w:rFonts w:ascii="Times New Roman" w:hAnsi="Times New Roman" w:cs="Times New Roman"/>
          <w:bCs/>
        </w:rPr>
        <w:t>B. Workflow analysis and process improvement</w:t>
      </w:r>
      <w:r>
        <w:rPr>
          <w:rFonts w:ascii="Times New Roman" w:hAnsi="Times New Roman" w:cs="Times New Roman"/>
          <w:bCs/>
        </w:rPr>
        <w:br w:type="textWrapping"/>
      </w:r>
      <w:r>
        <w:rPr>
          <w:rFonts w:ascii="Times New Roman" w:hAnsi="Times New Roman" w:cs="Times New Roman"/>
          <w:bCs/>
        </w:rPr>
        <w:t>C. Fixed-position layout strategy</w:t>
      </w:r>
      <w:r>
        <w:rPr>
          <w:rFonts w:ascii="Times New Roman" w:hAnsi="Times New Roman" w:cs="Times New Roman"/>
          <w:bCs/>
        </w:rPr>
        <w:br w:type="textWrapping"/>
      </w:r>
      <w:r>
        <w:rPr>
          <w:rFonts w:ascii="Times New Roman" w:hAnsi="Times New Roman" w:cs="Times New Roman"/>
          <w:bCs/>
        </w:rPr>
        <w:t>D. Randomized experimentation</w:t>
      </w:r>
    </w:p>
    <w:p w14:paraId="0993F6EA">
      <w:pPr>
        <w:pStyle w:val="33"/>
        <w:rPr>
          <w:rFonts w:ascii="Times New Roman" w:hAnsi="Times New Roman" w:cs="Times New Roman"/>
          <w:bCs/>
        </w:rPr>
      </w:pPr>
    </w:p>
    <w:p w14:paraId="242E6484">
      <w:pPr>
        <w:pStyle w:val="33"/>
        <w:numPr>
          <w:ilvl w:val="0"/>
          <w:numId w:val="2"/>
        </w:numPr>
        <w:rPr>
          <w:rFonts w:ascii="Times New Roman" w:hAnsi="Times New Roman" w:cs="Times New Roman"/>
          <w:bCs/>
        </w:rPr>
      </w:pPr>
      <w:r>
        <w:rPr>
          <w:rFonts w:ascii="Times New Roman" w:hAnsi="Times New Roman" w:cs="Times New Roman"/>
          <w:bCs/>
        </w:rPr>
        <w:t>Lake Turkana Bottlers launches a bottled water with an easy-to-pour, tamper-proof bottle. Which aspect of product design is the focus?</w:t>
      </w:r>
      <w:r>
        <w:rPr>
          <w:rFonts w:ascii="Times New Roman" w:hAnsi="Times New Roman" w:cs="Times New Roman"/>
          <w:bCs/>
        </w:rPr>
        <w:br w:type="textWrapping"/>
      </w:r>
      <w:r>
        <w:rPr>
          <w:rFonts w:ascii="Times New Roman" w:hAnsi="Times New Roman" w:cs="Times New Roman"/>
          <w:bCs/>
        </w:rPr>
        <w:t>A. Process standardization</w:t>
      </w:r>
      <w:r>
        <w:rPr>
          <w:rFonts w:ascii="Times New Roman" w:hAnsi="Times New Roman" w:cs="Times New Roman"/>
          <w:bCs/>
        </w:rPr>
        <w:br w:type="textWrapping"/>
      </w:r>
      <w:r>
        <w:rPr>
          <w:rFonts w:ascii="Times New Roman" w:hAnsi="Times New Roman" w:cs="Times New Roman"/>
          <w:bCs/>
        </w:rPr>
        <w:t>B. Product features, usability, and customer preferences</w:t>
      </w:r>
      <w:r>
        <w:rPr>
          <w:rFonts w:ascii="Times New Roman" w:hAnsi="Times New Roman" w:cs="Times New Roman"/>
          <w:bCs/>
        </w:rPr>
        <w:br w:type="textWrapping"/>
      </w:r>
      <w:r>
        <w:rPr>
          <w:rFonts w:ascii="Times New Roman" w:hAnsi="Times New Roman" w:cs="Times New Roman"/>
          <w:bCs/>
        </w:rPr>
        <w:t>C. Workforce scheduling efficiency</w:t>
      </w:r>
      <w:r>
        <w:rPr>
          <w:rFonts w:ascii="Times New Roman" w:hAnsi="Times New Roman" w:cs="Times New Roman"/>
          <w:bCs/>
        </w:rPr>
        <w:br w:type="textWrapping"/>
      </w:r>
      <w:r>
        <w:rPr>
          <w:rFonts w:ascii="Times New Roman" w:hAnsi="Times New Roman" w:cs="Times New Roman"/>
          <w:bCs/>
        </w:rPr>
        <w:t>D. Minimizing inventory holding costs</w:t>
      </w:r>
    </w:p>
    <w:p w14:paraId="5D33AE0A">
      <w:pPr>
        <w:pStyle w:val="33"/>
        <w:rPr>
          <w:rFonts w:ascii="Times New Roman" w:hAnsi="Times New Roman" w:cs="Times New Roman"/>
          <w:bCs/>
        </w:rPr>
      </w:pPr>
    </w:p>
    <w:p w14:paraId="21B334C0">
      <w:pPr>
        <w:pStyle w:val="33"/>
        <w:numPr>
          <w:ilvl w:val="0"/>
          <w:numId w:val="2"/>
        </w:numPr>
        <w:rPr>
          <w:rFonts w:ascii="Times New Roman" w:hAnsi="Times New Roman" w:cs="Times New Roman"/>
          <w:bCs/>
        </w:rPr>
      </w:pPr>
      <w:r>
        <w:rPr>
          <w:rFonts w:ascii="Times New Roman" w:hAnsi="Times New Roman" w:cs="Times New Roman"/>
          <w:bCs/>
        </w:rPr>
        <w:t>Nyeri Coffee Mills packages coffee in 250g, 500g, and 1kg batches. Each batch is processed separately. Which type of production process is this?</w:t>
      </w:r>
      <w:r>
        <w:rPr>
          <w:rFonts w:ascii="Times New Roman" w:hAnsi="Times New Roman" w:cs="Times New Roman"/>
          <w:bCs/>
        </w:rPr>
        <w:br w:type="textWrapping"/>
      </w:r>
      <w:r>
        <w:rPr>
          <w:rFonts w:ascii="Times New Roman" w:hAnsi="Times New Roman" w:cs="Times New Roman"/>
          <w:bCs/>
        </w:rPr>
        <w:t>A. Continuous Line Process</w:t>
      </w:r>
      <w:r>
        <w:rPr>
          <w:rFonts w:ascii="Times New Roman" w:hAnsi="Times New Roman" w:cs="Times New Roman"/>
          <w:bCs/>
        </w:rPr>
        <w:br w:type="textWrapping"/>
      </w:r>
      <w:r>
        <w:rPr>
          <w:rFonts w:ascii="Times New Roman" w:hAnsi="Times New Roman" w:cs="Times New Roman"/>
          <w:bCs/>
        </w:rPr>
        <w:t>B. Batch Process</w:t>
      </w:r>
      <w:r>
        <w:rPr>
          <w:rFonts w:ascii="Times New Roman" w:hAnsi="Times New Roman" w:cs="Times New Roman"/>
          <w:bCs/>
        </w:rPr>
        <w:br w:type="textWrapping"/>
      </w:r>
      <w:r>
        <w:rPr>
          <w:rFonts w:ascii="Times New Roman" w:hAnsi="Times New Roman" w:cs="Times New Roman"/>
          <w:bCs/>
        </w:rPr>
        <w:t>C. Job Shop Process</w:t>
      </w:r>
      <w:r>
        <w:rPr>
          <w:rFonts w:ascii="Times New Roman" w:hAnsi="Times New Roman" w:cs="Times New Roman"/>
          <w:bCs/>
        </w:rPr>
        <w:br w:type="textWrapping"/>
      </w:r>
      <w:r>
        <w:rPr>
          <w:rFonts w:ascii="Times New Roman" w:hAnsi="Times New Roman" w:cs="Times New Roman"/>
          <w:bCs/>
        </w:rPr>
        <w:t>D. Fixed-Position Process</w:t>
      </w:r>
    </w:p>
    <w:p w14:paraId="37E28323">
      <w:pPr>
        <w:pStyle w:val="33"/>
        <w:rPr>
          <w:rFonts w:ascii="Times New Roman" w:hAnsi="Times New Roman" w:cs="Times New Roman"/>
          <w:bCs/>
        </w:rPr>
      </w:pPr>
    </w:p>
    <w:p w14:paraId="388A979D">
      <w:pPr>
        <w:pStyle w:val="33"/>
        <w:numPr>
          <w:ilvl w:val="0"/>
          <w:numId w:val="2"/>
        </w:numPr>
        <w:rPr>
          <w:rFonts w:ascii="Times New Roman" w:hAnsi="Times New Roman" w:cs="Times New Roman"/>
          <w:bCs/>
        </w:rPr>
      </w:pPr>
      <w:r>
        <w:rPr>
          <w:rFonts w:ascii="Times New Roman" w:hAnsi="Times New Roman" w:cs="Times New Roman"/>
          <w:bCs/>
        </w:rPr>
        <w:t>Savanna Drinks Ltd bottles fruit juices on an automated sequence: filling, capping, labeling, packaging. Which production process is used?</w:t>
      </w:r>
      <w:r>
        <w:rPr>
          <w:rFonts w:ascii="Times New Roman" w:hAnsi="Times New Roman" w:cs="Times New Roman"/>
          <w:bCs/>
        </w:rPr>
        <w:br w:type="textWrapping"/>
      </w:r>
      <w:r>
        <w:rPr>
          <w:rFonts w:ascii="Times New Roman" w:hAnsi="Times New Roman" w:cs="Times New Roman"/>
          <w:bCs/>
        </w:rPr>
        <w:t>A. Job Shop Process</w:t>
      </w:r>
      <w:r>
        <w:rPr>
          <w:rFonts w:ascii="Times New Roman" w:hAnsi="Times New Roman" w:cs="Times New Roman"/>
          <w:bCs/>
        </w:rPr>
        <w:br w:type="textWrapping"/>
      </w:r>
      <w:r>
        <w:rPr>
          <w:rFonts w:ascii="Times New Roman" w:hAnsi="Times New Roman" w:cs="Times New Roman"/>
          <w:bCs/>
        </w:rPr>
        <w:t>B. Batch Process</w:t>
      </w:r>
      <w:r>
        <w:rPr>
          <w:rFonts w:ascii="Times New Roman" w:hAnsi="Times New Roman" w:cs="Times New Roman"/>
          <w:bCs/>
        </w:rPr>
        <w:br w:type="textWrapping"/>
      </w:r>
      <w:r>
        <w:rPr>
          <w:rFonts w:ascii="Times New Roman" w:hAnsi="Times New Roman" w:cs="Times New Roman"/>
          <w:bCs/>
        </w:rPr>
        <w:t>C. Line (Flow) Process</w:t>
      </w:r>
      <w:r>
        <w:rPr>
          <w:rFonts w:ascii="Times New Roman" w:hAnsi="Times New Roman" w:cs="Times New Roman"/>
          <w:bCs/>
        </w:rPr>
        <w:br w:type="textWrapping"/>
      </w:r>
      <w:r>
        <w:rPr>
          <w:rFonts w:ascii="Times New Roman" w:hAnsi="Times New Roman" w:cs="Times New Roman"/>
          <w:bCs/>
        </w:rPr>
        <w:t>D. Fixed-Position Process</w:t>
      </w:r>
    </w:p>
    <w:p w14:paraId="7956066F">
      <w:pPr>
        <w:pStyle w:val="33"/>
        <w:rPr>
          <w:rFonts w:ascii="Times New Roman" w:hAnsi="Times New Roman" w:cs="Times New Roman"/>
          <w:bCs/>
        </w:rPr>
      </w:pPr>
    </w:p>
    <w:p w14:paraId="0F138902">
      <w:pPr>
        <w:pStyle w:val="33"/>
        <w:numPr>
          <w:ilvl w:val="0"/>
          <w:numId w:val="2"/>
        </w:numPr>
        <w:rPr>
          <w:rFonts w:ascii="Times New Roman" w:hAnsi="Times New Roman" w:cs="Times New Roman"/>
          <w:bCs/>
        </w:rPr>
      </w:pPr>
      <w:r>
        <w:rPr>
          <w:rFonts w:ascii="Times New Roman" w:hAnsi="Times New Roman" w:cs="Times New Roman"/>
          <w:bCs/>
        </w:rPr>
        <w:t>Crown Paints Kenya applies small, incremental improvements weekly in its paint mixing process. Which Kaizen principle is illustrated?</w:t>
      </w:r>
      <w:r>
        <w:rPr>
          <w:rFonts w:ascii="Times New Roman" w:hAnsi="Times New Roman" w:cs="Times New Roman"/>
          <w:bCs/>
        </w:rPr>
        <w:br w:type="textWrapping"/>
      </w:r>
      <w:r>
        <w:rPr>
          <w:rFonts w:ascii="Times New Roman" w:hAnsi="Times New Roman" w:cs="Times New Roman"/>
          <w:bCs/>
        </w:rPr>
        <w:t>A. Radical one-time innovation</w:t>
      </w:r>
      <w:r>
        <w:rPr>
          <w:rFonts w:ascii="Times New Roman" w:hAnsi="Times New Roman" w:cs="Times New Roman"/>
          <w:bCs/>
        </w:rPr>
        <w:br w:type="textWrapping"/>
      </w:r>
      <w:r>
        <w:rPr>
          <w:rFonts w:ascii="Times New Roman" w:hAnsi="Times New Roman" w:cs="Times New Roman"/>
          <w:bCs/>
        </w:rPr>
        <w:t>B. Continuous, incremental improvements involving all employees</w:t>
      </w:r>
      <w:r>
        <w:rPr>
          <w:rFonts w:ascii="Times New Roman" w:hAnsi="Times New Roman" w:cs="Times New Roman"/>
          <w:bCs/>
        </w:rPr>
        <w:br w:type="textWrapping"/>
      </w:r>
      <w:r>
        <w:rPr>
          <w:rFonts w:ascii="Times New Roman" w:hAnsi="Times New Roman" w:cs="Times New Roman"/>
          <w:bCs/>
        </w:rPr>
        <w:t>C. Outsourcing improvements externally</w:t>
      </w:r>
      <w:r>
        <w:rPr>
          <w:rFonts w:ascii="Times New Roman" w:hAnsi="Times New Roman" w:cs="Times New Roman"/>
          <w:bCs/>
        </w:rPr>
        <w:br w:type="textWrapping"/>
      </w:r>
      <w:r>
        <w:rPr>
          <w:rFonts w:ascii="Times New Roman" w:hAnsi="Times New Roman" w:cs="Times New Roman"/>
          <w:bCs/>
        </w:rPr>
        <w:t>D. Management-only quality initiatives</w:t>
      </w:r>
    </w:p>
    <w:p w14:paraId="1CCCB2A7">
      <w:pPr>
        <w:pStyle w:val="33"/>
        <w:rPr>
          <w:rFonts w:ascii="Times New Roman" w:hAnsi="Times New Roman" w:cs="Times New Roman"/>
          <w:bCs/>
        </w:rPr>
      </w:pPr>
    </w:p>
    <w:p w14:paraId="09FEF804">
      <w:pPr>
        <w:pStyle w:val="33"/>
        <w:numPr>
          <w:ilvl w:val="0"/>
          <w:numId w:val="2"/>
        </w:numPr>
        <w:rPr>
          <w:rFonts w:ascii="Times New Roman" w:hAnsi="Times New Roman" w:cs="Times New Roman"/>
          <w:bCs/>
        </w:rPr>
      </w:pPr>
      <w:r>
        <w:rPr>
          <w:rFonts w:ascii="Times New Roman" w:hAnsi="Times New Roman" w:cs="Times New Roman"/>
          <w:bCs/>
        </w:rPr>
        <w:t>A Kenyan spice exporter, Amiran Kenya, uses historical orders to forecast demand. A sudden economic downturn disrupts actual demand. What is the main limitation of this forecasting method?</w:t>
      </w:r>
      <w:r>
        <w:rPr>
          <w:rFonts w:ascii="Times New Roman" w:hAnsi="Times New Roman" w:cs="Times New Roman"/>
          <w:bCs/>
        </w:rPr>
        <w:br w:type="textWrapping"/>
      </w:r>
      <w:r>
        <w:rPr>
          <w:rFonts w:ascii="Times New Roman" w:hAnsi="Times New Roman" w:cs="Times New Roman"/>
          <w:bCs/>
        </w:rPr>
        <w:t>A. Relies on qualitative data rather than numbers</w:t>
      </w:r>
      <w:r>
        <w:rPr>
          <w:rFonts w:ascii="Times New Roman" w:hAnsi="Times New Roman" w:cs="Times New Roman"/>
          <w:bCs/>
        </w:rPr>
        <w:br w:type="textWrapping"/>
      </w:r>
      <w:r>
        <w:rPr>
          <w:rFonts w:ascii="Times New Roman" w:hAnsi="Times New Roman" w:cs="Times New Roman"/>
          <w:bCs/>
        </w:rPr>
        <w:t>B. Assumes past patterns will continue, sensitive to unexpected events</w:t>
      </w:r>
      <w:r>
        <w:rPr>
          <w:rFonts w:ascii="Times New Roman" w:hAnsi="Times New Roman" w:cs="Times New Roman"/>
          <w:bCs/>
        </w:rPr>
        <w:br w:type="textWrapping"/>
      </w:r>
      <w:r>
        <w:rPr>
          <w:rFonts w:ascii="Times New Roman" w:hAnsi="Times New Roman" w:cs="Times New Roman"/>
          <w:bCs/>
        </w:rPr>
        <w:t>C. Requires competitor real-time data</w:t>
      </w:r>
      <w:r>
        <w:rPr>
          <w:rFonts w:ascii="Times New Roman" w:hAnsi="Times New Roman" w:cs="Times New Roman"/>
          <w:bCs/>
        </w:rPr>
        <w:br w:type="textWrapping"/>
      </w:r>
      <w:r>
        <w:rPr>
          <w:rFonts w:ascii="Times New Roman" w:hAnsi="Times New Roman" w:cs="Times New Roman"/>
          <w:bCs/>
        </w:rPr>
        <w:t>D. Not applicable to seasonal products</w:t>
      </w:r>
    </w:p>
    <w:p w14:paraId="1AC139E9">
      <w:pPr>
        <w:pStyle w:val="33"/>
        <w:rPr>
          <w:rFonts w:ascii="Times New Roman" w:hAnsi="Times New Roman" w:cs="Times New Roman"/>
          <w:bCs/>
        </w:rPr>
      </w:pPr>
    </w:p>
    <w:p w14:paraId="529A684E">
      <w:pPr>
        <w:pStyle w:val="33"/>
        <w:numPr>
          <w:ilvl w:val="0"/>
          <w:numId w:val="2"/>
        </w:numPr>
        <w:rPr>
          <w:rFonts w:ascii="Times New Roman" w:hAnsi="Times New Roman" w:cs="Times New Roman"/>
          <w:bCs/>
        </w:rPr>
      </w:pPr>
      <w:r>
        <w:rPr>
          <w:rFonts w:ascii="Times New Roman" w:hAnsi="Times New Roman" w:cs="Times New Roman"/>
          <w:bCs/>
        </w:rPr>
        <w:t>Fly540 Kenya experiences increased demand during holidays. Management adds flights and adjusts crew schedules. Which capacity management strategy is applied?</w:t>
      </w:r>
      <w:r>
        <w:rPr>
          <w:rFonts w:ascii="Times New Roman" w:hAnsi="Times New Roman" w:cs="Times New Roman"/>
          <w:bCs/>
        </w:rPr>
        <w:br w:type="textWrapping"/>
      </w:r>
      <w:r>
        <w:rPr>
          <w:rFonts w:ascii="Times New Roman" w:hAnsi="Times New Roman" w:cs="Times New Roman"/>
          <w:bCs/>
        </w:rPr>
        <w:t>A. Level capacity strategy</w:t>
      </w:r>
      <w:r>
        <w:rPr>
          <w:rFonts w:ascii="Times New Roman" w:hAnsi="Times New Roman" w:cs="Times New Roman"/>
          <w:bCs/>
        </w:rPr>
        <w:br w:type="textWrapping"/>
      </w:r>
      <w:r>
        <w:rPr>
          <w:rFonts w:ascii="Times New Roman" w:hAnsi="Times New Roman" w:cs="Times New Roman"/>
          <w:bCs/>
        </w:rPr>
        <w:t>B. Chase demand strategy</w:t>
      </w:r>
      <w:r>
        <w:rPr>
          <w:rFonts w:ascii="Times New Roman" w:hAnsi="Times New Roman" w:cs="Times New Roman"/>
          <w:bCs/>
        </w:rPr>
        <w:br w:type="textWrapping"/>
      </w:r>
      <w:r>
        <w:rPr>
          <w:rFonts w:ascii="Times New Roman" w:hAnsi="Times New Roman" w:cs="Times New Roman"/>
          <w:bCs/>
        </w:rPr>
        <w:t>C. Capacity expansion with flexible resource planning</w:t>
      </w:r>
      <w:r>
        <w:rPr>
          <w:rFonts w:ascii="Times New Roman" w:hAnsi="Times New Roman" w:cs="Times New Roman"/>
          <w:bCs/>
        </w:rPr>
        <w:br w:type="textWrapping"/>
      </w:r>
      <w:r>
        <w:rPr>
          <w:rFonts w:ascii="Times New Roman" w:hAnsi="Times New Roman" w:cs="Times New Roman"/>
          <w:bCs/>
        </w:rPr>
        <w:t>D. Ignoring demand fluctuations</w:t>
      </w:r>
    </w:p>
    <w:p w14:paraId="26A3E3C6">
      <w:pPr>
        <w:pStyle w:val="33"/>
        <w:rPr>
          <w:rFonts w:ascii="Times New Roman" w:hAnsi="Times New Roman" w:cs="Times New Roman"/>
          <w:bCs/>
        </w:rPr>
      </w:pPr>
    </w:p>
    <w:p w14:paraId="41986964">
      <w:pPr>
        <w:pStyle w:val="33"/>
        <w:numPr>
          <w:ilvl w:val="0"/>
          <w:numId w:val="2"/>
        </w:numPr>
        <w:rPr>
          <w:rFonts w:ascii="Times New Roman" w:hAnsi="Times New Roman" w:cs="Times New Roman"/>
          <w:bCs/>
        </w:rPr>
      </w:pPr>
      <w:r>
        <w:rPr>
          <w:rFonts w:ascii="Times New Roman" w:hAnsi="Times New Roman" w:cs="Times New Roman"/>
          <w:bCs/>
        </w:rPr>
        <w:t>Equator Bottlers Ltd plans a new rural data service. It evaluates profitability, infrastructure, and regulations. Which NPD stage is this?</w:t>
      </w:r>
      <w:r>
        <w:rPr>
          <w:rFonts w:ascii="Times New Roman" w:hAnsi="Times New Roman" w:cs="Times New Roman"/>
          <w:bCs/>
        </w:rPr>
        <w:br w:type="textWrapping"/>
      </w:r>
      <w:r>
        <w:rPr>
          <w:rFonts w:ascii="Times New Roman" w:hAnsi="Times New Roman" w:cs="Times New Roman"/>
          <w:bCs/>
        </w:rPr>
        <w:t>A. Idea screening and feasibility analysis</w:t>
      </w:r>
      <w:r>
        <w:rPr>
          <w:rFonts w:ascii="Times New Roman" w:hAnsi="Times New Roman" w:cs="Times New Roman"/>
          <w:bCs/>
        </w:rPr>
        <w:br w:type="textWrapping"/>
      </w:r>
      <w:r>
        <w:rPr>
          <w:rFonts w:ascii="Times New Roman" w:hAnsi="Times New Roman" w:cs="Times New Roman"/>
          <w:bCs/>
        </w:rPr>
        <w:t>B. Prototype development</w:t>
      </w:r>
      <w:r>
        <w:rPr>
          <w:rFonts w:ascii="Times New Roman" w:hAnsi="Times New Roman" w:cs="Times New Roman"/>
          <w:bCs/>
        </w:rPr>
        <w:br w:type="textWrapping"/>
      </w:r>
      <w:r>
        <w:rPr>
          <w:rFonts w:ascii="Times New Roman" w:hAnsi="Times New Roman" w:cs="Times New Roman"/>
          <w:bCs/>
        </w:rPr>
        <w:t>C. Market testing</w:t>
      </w:r>
      <w:r>
        <w:rPr>
          <w:rFonts w:ascii="Times New Roman" w:hAnsi="Times New Roman" w:cs="Times New Roman"/>
          <w:bCs/>
        </w:rPr>
        <w:br w:type="textWrapping"/>
      </w:r>
      <w:r>
        <w:rPr>
          <w:rFonts w:ascii="Times New Roman" w:hAnsi="Times New Roman" w:cs="Times New Roman"/>
          <w:bCs/>
        </w:rPr>
        <w:t>D. Product launch</w:t>
      </w:r>
    </w:p>
    <w:p w14:paraId="499D4280">
      <w:pPr>
        <w:pStyle w:val="33"/>
        <w:rPr>
          <w:rFonts w:ascii="Times New Roman" w:hAnsi="Times New Roman" w:cs="Times New Roman"/>
          <w:bCs/>
        </w:rPr>
      </w:pPr>
    </w:p>
    <w:p w14:paraId="55948E2B">
      <w:pPr>
        <w:pStyle w:val="33"/>
        <w:numPr>
          <w:ilvl w:val="0"/>
          <w:numId w:val="2"/>
        </w:numPr>
        <w:rPr>
          <w:rFonts w:ascii="Times New Roman" w:hAnsi="Times New Roman" w:cs="Times New Roman"/>
          <w:bCs/>
        </w:rPr>
      </w:pPr>
      <w:r>
        <w:rPr>
          <w:rFonts w:ascii="Times New Roman" w:hAnsi="Times New Roman" w:cs="Times New Roman"/>
          <w:bCs/>
        </w:rPr>
        <w:t>A cement factory in Nakuru, Mukuru Cement, groups machines into cells to reduce movement and minimize work-in-progress inventory. Which layout approach is this?</w:t>
      </w:r>
      <w:r>
        <w:rPr>
          <w:rFonts w:ascii="Times New Roman" w:hAnsi="Times New Roman" w:cs="Times New Roman"/>
          <w:bCs/>
        </w:rPr>
        <w:br w:type="textWrapping"/>
      </w:r>
      <w:r>
        <w:rPr>
          <w:rFonts w:ascii="Times New Roman" w:hAnsi="Times New Roman" w:cs="Times New Roman"/>
          <w:bCs/>
        </w:rPr>
        <w:t>A. Process Layout</w:t>
      </w:r>
      <w:r>
        <w:rPr>
          <w:rFonts w:ascii="Times New Roman" w:hAnsi="Times New Roman" w:cs="Times New Roman"/>
          <w:bCs/>
        </w:rPr>
        <w:br w:type="textWrapping"/>
      </w:r>
      <w:r>
        <w:rPr>
          <w:rFonts w:ascii="Times New Roman" w:hAnsi="Times New Roman" w:cs="Times New Roman"/>
          <w:bCs/>
        </w:rPr>
        <w:t>B. Product Layout</w:t>
      </w:r>
      <w:r>
        <w:rPr>
          <w:rFonts w:ascii="Times New Roman" w:hAnsi="Times New Roman" w:cs="Times New Roman"/>
          <w:bCs/>
        </w:rPr>
        <w:br w:type="textWrapping"/>
      </w:r>
      <w:r>
        <w:rPr>
          <w:rFonts w:ascii="Times New Roman" w:hAnsi="Times New Roman" w:cs="Times New Roman"/>
          <w:bCs/>
        </w:rPr>
        <w:t>C. Cellular (Group) Layout</w:t>
      </w:r>
      <w:r>
        <w:rPr>
          <w:rFonts w:ascii="Times New Roman" w:hAnsi="Times New Roman" w:cs="Times New Roman"/>
          <w:bCs/>
        </w:rPr>
        <w:br w:type="textWrapping"/>
      </w:r>
      <w:r>
        <w:rPr>
          <w:rFonts w:ascii="Times New Roman" w:hAnsi="Times New Roman" w:cs="Times New Roman"/>
          <w:bCs/>
        </w:rPr>
        <w:t>D. Fixed-Position Layout</w:t>
      </w:r>
    </w:p>
    <w:p w14:paraId="5C4A87D3">
      <w:pPr>
        <w:pStyle w:val="33"/>
        <w:rPr>
          <w:rFonts w:ascii="Times New Roman" w:hAnsi="Times New Roman" w:cs="Times New Roman"/>
          <w:bCs/>
        </w:rPr>
      </w:pPr>
    </w:p>
    <w:p w14:paraId="7D850939">
      <w:pPr>
        <w:pStyle w:val="33"/>
        <w:numPr>
          <w:ilvl w:val="0"/>
          <w:numId w:val="2"/>
        </w:numPr>
        <w:rPr>
          <w:rFonts w:ascii="Times New Roman" w:hAnsi="Times New Roman" w:cs="Times New Roman"/>
          <w:bCs/>
        </w:rPr>
      </w:pPr>
      <w:r>
        <w:rPr>
          <w:rFonts w:ascii="Times New Roman" w:hAnsi="Times New Roman" w:cs="Times New Roman"/>
          <w:bCs/>
        </w:rPr>
        <w:t>Fertico Kenya Ltd evaluates a new plant location, balancing raw materials inland, port shipping costs, and electricity. Which location strategy applies?</w:t>
      </w:r>
      <w:r>
        <w:rPr>
          <w:rFonts w:ascii="Times New Roman" w:hAnsi="Times New Roman" w:cs="Times New Roman"/>
          <w:bCs/>
        </w:rPr>
        <w:br w:type="textWrapping"/>
      </w:r>
      <w:r>
        <w:rPr>
          <w:rFonts w:ascii="Times New Roman" w:hAnsi="Times New Roman" w:cs="Times New Roman"/>
          <w:bCs/>
        </w:rPr>
        <w:t>A. Agglomeration strategy</w:t>
      </w:r>
      <w:r>
        <w:rPr>
          <w:rFonts w:ascii="Times New Roman" w:hAnsi="Times New Roman" w:cs="Times New Roman"/>
          <w:bCs/>
        </w:rPr>
        <w:br w:type="textWrapping"/>
      </w:r>
      <w:r>
        <w:rPr>
          <w:rFonts w:ascii="Times New Roman" w:hAnsi="Times New Roman" w:cs="Times New Roman"/>
          <w:bCs/>
        </w:rPr>
        <w:t>B. Break-even analysis</w:t>
      </w:r>
      <w:r>
        <w:rPr>
          <w:rFonts w:ascii="Times New Roman" w:hAnsi="Times New Roman" w:cs="Times New Roman"/>
          <w:bCs/>
        </w:rPr>
        <w:br w:type="textWrapping"/>
      </w:r>
      <w:r>
        <w:rPr>
          <w:rFonts w:ascii="Times New Roman" w:hAnsi="Times New Roman" w:cs="Times New Roman"/>
          <w:bCs/>
        </w:rPr>
        <w:t>C. Factor-rating method to balance multiple criteria</w:t>
      </w:r>
      <w:r>
        <w:rPr>
          <w:rFonts w:ascii="Times New Roman" w:hAnsi="Times New Roman" w:cs="Times New Roman"/>
          <w:bCs/>
        </w:rPr>
        <w:br w:type="textWrapping"/>
      </w:r>
      <w:r>
        <w:rPr>
          <w:rFonts w:ascii="Times New Roman" w:hAnsi="Times New Roman" w:cs="Times New Roman"/>
          <w:bCs/>
        </w:rPr>
        <w:t>D. Single criterion based on labor costs</w:t>
      </w:r>
    </w:p>
    <w:p w14:paraId="379BB71A">
      <w:pPr>
        <w:pStyle w:val="33"/>
        <w:rPr>
          <w:rFonts w:ascii="Times New Roman" w:hAnsi="Times New Roman" w:cs="Times New Roman"/>
          <w:bCs/>
        </w:rPr>
      </w:pPr>
    </w:p>
    <w:p w14:paraId="1AA1A06D">
      <w:pPr>
        <w:pStyle w:val="33"/>
        <w:numPr>
          <w:ilvl w:val="0"/>
          <w:numId w:val="2"/>
        </w:numPr>
        <w:rPr>
          <w:rFonts w:ascii="Times New Roman" w:hAnsi="Times New Roman" w:cs="Times New Roman"/>
          <w:bCs/>
        </w:rPr>
      </w:pPr>
      <w:r>
        <w:rPr>
          <w:rFonts w:ascii="Times New Roman" w:hAnsi="Times New Roman" w:cs="Times New Roman"/>
          <w:bCs/>
        </w:rPr>
        <w:t>A Kenyan construction company, HassConsult Construction, implements standards for building materials, safety, and project timelines. What is the main benefit?</w:t>
      </w:r>
      <w:r>
        <w:rPr>
          <w:rFonts w:ascii="Times New Roman" w:hAnsi="Times New Roman" w:cs="Times New Roman"/>
          <w:bCs/>
        </w:rPr>
        <w:br w:type="textWrapping"/>
      </w:r>
      <w:r>
        <w:rPr>
          <w:rFonts w:ascii="Times New Roman" w:hAnsi="Times New Roman" w:cs="Times New Roman"/>
          <w:bCs/>
        </w:rPr>
        <w:t>A. Reduces employee training needs</w:t>
      </w:r>
      <w:r>
        <w:rPr>
          <w:rFonts w:ascii="Times New Roman" w:hAnsi="Times New Roman" w:cs="Times New Roman"/>
          <w:bCs/>
        </w:rPr>
        <w:br w:type="textWrapping"/>
      </w:r>
      <w:r>
        <w:rPr>
          <w:rFonts w:ascii="Times New Roman" w:hAnsi="Times New Roman" w:cs="Times New Roman"/>
          <w:bCs/>
        </w:rPr>
        <w:t>B. Ensures consistent quality and enhances trust</w:t>
      </w:r>
      <w:r>
        <w:rPr>
          <w:rFonts w:ascii="Times New Roman" w:hAnsi="Times New Roman" w:cs="Times New Roman"/>
          <w:bCs/>
        </w:rPr>
        <w:br w:type="textWrapping"/>
      </w:r>
      <w:r>
        <w:rPr>
          <w:rFonts w:ascii="Times New Roman" w:hAnsi="Times New Roman" w:cs="Times New Roman"/>
          <w:bCs/>
        </w:rPr>
        <w:t>C. Eliminates supervision</w:t>
      </w:r>
      <w:r>
        <w:rPr>
          <w:rFonts w:ascii="Times New Roman" w:hAnsi="Times New Roman" w:cs="Times New Roman"/>
          <w:bCs/>
        </w:rPr>
        <w:br w:type="textWrapping"/>
      </w:r>
      <w:r>
        <w:rPr>
          <w:rFonts w:ascii="Times New Roman" w:hAnsi="Times New Roman" w:cs="Times New Roman"/>
          <w:bCs/>
        </w:rPr>
        <w:t>D. Guarantees maximum profit without investment</w:t>
      </w:r>
    </w:p>
    <w:p w14:paraId="77C2759F">
      <w:pPr>
        <w:pStyle w:val="33"/>
        <w:rPr>
          <w:rFonts w:ascii="Times New Roman" w:hAnsi="Times New Roman" w:cs="Times New Roman"/>
          <w:bCs/>
        </w:rPr>
      </w:pPr>
    </w:p>
    <w:p w14:paraId="2234F7AF">
      <w:pPr>
        <w:pStyle w:val="33"/>
        <w:numPr>
          <w:ilvl w:val="0"/>
          <w:numId w:val="2"/>
        </w:numPr>
        <w:rPr>
          <w:rFonts w:ascii="Times New Roman" w:hAnsi="Times New Roman" w:cs="Times New Roman"/>
          <w:bCs/>
        </w:rPr>
      </w:pPr>
      <w:r>
        <w:rPr>
          <w:rFonts w:ascii="Times New Roman" w:hAnsi="Times New Roman" w:cs="Times New Roman"/>
          <w:bCs/>
        </w:rPr>
        <w:t>Mumias Sugar Company implements ISO 9001 across its factories. Which operational aspect is the main focus?</w:t>
      </w:r>
      <w:r>
        <w:rPr>
          <w:rFonts w:ascii="Times New Roman" w:hAnsi="Times New Roman" w:cs="Times New Roman"/>
          <w:bCs/>
        </w:rPr>
        <w:br w:type="textWrapping"/>
      </w:r>
      <w:r>
        <w:rPr>
          <w:rFonts w:ascii="Times New Roman" w:hAnsi="Times New Roman" w:cs="Times New Roman"/>
          <w:bCs/>
        </w:rPr>
        <w:t>A. Environmental management</w:t>
      </w:r>
      <w:r>
        <w:rPr>
          <w:rFonts w:ascii="Times New Roman" w:hAnsi="Times New Roman" w:cs="Times New Roman"/>
          <w:bCs/>
        </w:rPr>
        <w:br w:type="textWrapping"/>
      </w:r>
      <w:r>
        <w:rPr>
          <w:rFonts w:ascii="Times New Roman" w:hAnsi="Times New Roman" w:cs="Times New Roman"/>
          <w:bCs/>
        </w:rPr>
        <w:t>B. Occupational health and safety</w:t>
      </w:r>
      <w:r>
        <w:rPr>
          <w:rFonts w:ascii="Times New Roman" w:hAnsi="Times New Roman" w:cs="Times New Roman"/>
          <w:bCs/>
        </w:rPr>
        <w:br w:type="textWrapping"/>
      </w:r>
      <w:r>
        <w:rPr>
          <w:rFonts w:ascii="Times New Roman" w:hAnsi="Times New Roman" w:cs="Times New Roman"/>
          <w:bCs/>
        </w:rPr>
        <w:t>C. Quality management systems and continuous improvement</w:t>
      </w:r>
      <w:r>
        <w:rPr>
          <w:rFonts w:ascii="Times New Roman" w:hAnsi="Times New Roman" w:cs="Times New Roman"/>
          <w:bCs/>
        </w:rPr>
        <w:br w:type="textWrapping"/>
      </w:r>
      <w:r>
        <w:rPr>
          <w:rFonts w:ascii="Times New Roman" w:hAnsi="Times New Roman" w:cs="Times New Roman"/>
          <w:bCs/>
        </w:rPr>
        <w:t>D. Financial reporting standards</w:t>
      </w:r>
    </w:p>
    <w:p w14:paraId="69D01B08">
      <w:pPr>
        <w:pStyle w:val="33"/>
        <w:rPr>
          <w:rFonts w:ascii="Times New Roman" w:hAnsi="Times New Roman" w:cs="Times New Roman"/>
          <w:bCs/>
        </w:rPr>
      </w:pPr>
    </w:p>
    <w:p w14:paraId="3320105B">
      <w:pPr>
        <w:pStyle w:val="33"/>
        <w:numPr>
          <w:ilvl w:val="0"/>
          <w:numId w:val="2"/>
        </w:numPr>
        <w:rPr>
          <w:rFonts w:ascii="Times New Roman" w:hAnsi="Times New Roman" w:cs="Times New Roman"/>
          <w:bCs/>
        </w:rPr>
      </w:pPr>
      <w:r>
        <w:rPr>
          <w:rFonts w:ascii="Times New Roman" w:hAnsi="Times New Roman" w:cs="Times New Roman"/>
          <w:bCs/>
        </w:rPr>
        <w:t>Kenya Pipeline Company compares production efficiency across its own depots. Which type of benchmarking is this?</w:t>
      </w:r>
      <w:r>
        <w:rPr>
          <w:rFonts w:ascii="Times New Roman" w:hAnsi="Times New Roman" w:cs="Times New Roman"/>
          <w:bCs/>
        </w:rPr>
        <w:br w:type="textWrapping"/>
      </w:r>
      <w:r>
        <w:rPr>
          <w:rFonts w:ascii="Times New Roman" w:hAnsi="Times New Roman" w:cs="Times New Roman"/>
          <w:bCs/>
        </w:rPr>
        <w:t>A. Competitive benchmarking</w:t>
      </w:r>
      <w:r>
        <w:rPr>
          <w:rFonts w:ascii="Times New Roman" w:hAnsi="Times New Roman" w:cs="Times New Roman"/>
          <w:bCs/>
        </w:rPr>
        <w:br w:type="textWrapping"/>
      </w:r>
      <w:r>
        <w:rPr>
          <w:rFonts w:ascii="Times New Roman" w:hAnsi="Times New Roman" w:cs="Times New Roman"/>
          <w:bCs/>
        </w:rPr>
        <w:t>B. Functional benchmarking</w:t>
      </w:r>
      <w:r>
        <w:rPr>
          <w:rFonts w:ascii="Times New Roman" w:hAnsi="Times New Roman" w:cs="Times New Roman"/>
          <w:bCs/>
        </w:rPr>
        <w:br w:type="textWrapping"/>
      </w:r>
      <w:r>
        <w:rPr>
          <w:rFonts w:ascii="Times New Roman" w:hAnsi="Times New Roman" w:cs="Times New Roman"/>
          <w:bCs/>
        </w:rPr>
        <w:t>C. Internal benchmarking</w:t>
      </w:r>
      <w:r>
        <w:rPr>
          <w:rFonts w:ascii="Times New Roman" w:hAnsi="Times New Roman" w:cs="Times New Roman"/>
          <w:bCs/>
        </w:rPr>
        <w:br w:type="textWrapping"/>
      </w:r>
      <w:r>
        <w:rPr>
          <w:rFonts w:ascii="Times New Roman" w:hAnsi="Times New Roman" w:cs="Times New Roman"/>
          <w:bCs/>
        </w:rPr>
        <w:t>D. Cross-industry best-in-class benchmarking</w:t>
      </w:r>
    </w:p>
    <w:p w14:paraId="1AA65EEC">
      <w:pPr>
        <w:pStyle w:val="33"/>
        <w:rPr>
          <w:rFonts w:ascii="Times New Roman" w:hAnsi="Times New Roman" w:cs="Times New Roman"/>
          <w:bCs/>
        </w:rPr>
      </w:pPr>
    </w:p>
    <w:p w14:paraId="05C7764F">
      <w:pPr>
        <w:pStyle w:val="33"/>
        <w:numPr>
          <w:ilvl w:val="0"/>
          <w:numId w:val="2"/>
        </w:numPr>
        <w:rPr>
          <w:rFonts w:ascii="Times New Roman" w:hAnsi="Times New Roman" w:cs="Times New Roman"/>
          <w:bCs/>
        </w:rPr>
      </w:pPr>
      <w:r>
        <w:rPr>
          <w:rFonts w:ascii="Times New Roman" w:hAnsi="Times New Roman" w:cs="Times New Roman"/>
          <w:bCs/>
        </w:rPr>
        <w:t>Equity Bank studies a leading airline’s complaint resolution process to improve its own. Which benchmarking type is illustrated?</w:t>
      </w:r>
      <w:r>
        <w:rPr>
          <w:rFonts w:ascii="Times New Roman" w:hAnsi="Times New Roman" w:cs="Times New Roman"/>
          <w:bCs/>
        </w:rPr>
        <w:br w:type="textWrapping"/>
      </w:r>
      <w:r>
        <w:rPr>
          <w:rFonts w:ascii="Times New Roman" w:hAnsi="Times New Roman" w:cs="Times New Roman"/>
          <w:bCs/>
        </w:rPr>
        <w:t>A. Internal benchmarking</w:t>
      </w:r>
      <w:r>
        <w:rPr>
          <w:rFonts w:ascii="Times New Roman" w:hAnsi="Times New Roman" w:cs="Times New Roman"/>
          <w:bCs/>
        </w:rPr>
        <w:br w:type="textWrapping"/>
      </w:r>
      <w:r>
        <w:rPr>
          <w:rFonts w:ascii="Times New Roman" w:hAnsi="Times New Roman" w:cs="Times New Roman"/>
          <w:bCs/>
        </w:rPr>
        <w:t>B. Functional benchmarking</w:t>
      </w:r>
      <w:r>
        <w:rPr>
          <w:rFonts w:ascii="Times New Roman" w:hAnsi="Times New Roman" w:cs="Times New Roman"/>
          <w:bCs/>
        </w:rPr>
        <w:br w:type="textWrapping"/>
      </w:r>
      <w:r>
        <w:rPr>
          <w:rFonts w:ascii="Times New Roman" w:hAnsi="Times New Roman" w:cs="Times New Roman"/>
          <w:bCs/>
        </w:rPr>
        <w:t>C. Competitive benchmarking</w:t>
      </w:r>
      <w:r>
        <w:rPr>
          <w:rFonts w:ascii="Times New Roman" w:hAnsi="Times New Roman" w:cs="Times New Roman"/>
          <w:bCs/>
        </w:rPr>
        <w:br w:type="textWrapping"/>
      </w:r>
      <w:r>
        <w:rPr>
          <w:rFonts w:ascii="Times New Roman" w:hAnsi="Times New Roman" w:cs="Times New Roman"/>
          <w:bCs/>
        </w:rPr>
        <w:t>D. Industry-specific best-practice benchmarking</w:t>
      </w:r>
    </w:p>
    <w:p w14:paraId="0D0043EE">
      <w:pPr>
        <w:pStyle w:val="33"/>
        <w:rPr>
          <w:rFonts w:ascii="Times New Roman" w:hAnsi="Times New Roman" w:cs="Times New Roman"/>
          <w:bCs/>
        </w:rPr>
      </w:pPr>
    </w:p>
    <w:p w14:paraId="75F3A875">
      <w:pPr>
        <w:pStyle w:val="33"/>
        <w:numPr>
          <w:ilvl w:val="0"/>
          <w:numId w:val="2"/>
        </w:numPr>
        <w:rPr>
          <w:rFonts w:ascii="Times New Roman" w:hAnsi="Times New Roman" w:cs="Times New Roman"/>
          <w:bCs/>
        </w:rPr>
      </w:pPr>
      <w:r>
        <w:rPr>
          <w:rFonts w:ascii="Times New Roman" w:hAnsi="Times New Roman" w:cs="Times New Roman"/>
          <w:bCs/>
        </w:rPr>
        <w:t>Coca-Cola Beverages Africa – Kenya notices festive-season demand spikes. Which aggregate planning strategy is most suitable to meet demand without excess inventory?</w:t>
      </w:r>
      <w:r>
        <w:rPr>
          <w:rFonts w:ascii="Times New Roman" w:hAnsi="Times New Roman" w:cs="Times New Roman"/>
          <w:bCs/>
        </w:rPr>
        <w:br w:type="textWrapping"/>
      </w:r>
      <w:r>
        <w:rPr>
          <w:rFonts w:ascii="Times New Roman" w:hAnsi="Times New Roman" w:cs="Times New Roman"/>
          <w:bCs/>
        </w:rPr>
        <w:t>A. Level production strategy</w:t>
      </w:r>
      <w:r>
        <w:rPr>
          <w:rFonts w:ascii="Times New Roman" w:hAnsi="Times New Roman" w:cs="Times New Roman"/>
          <w:bCs/>
        </w:rPr>
        <w:br w:type="textWrapping"/>
      </w:r>
      <w:r>
        <w:rPr>
          <w:rFonts w:ascii="Times New Roman" w:hAnsi="Times New Roman" w:cs="Times New Roman"/>
          <w:bCs/>
        </w:rPr>
        <w:t>B. Chase demand strategy</w:t>
      </w:r>
      <w:r>
        <w:rPr>
          <w:rFonts w:ascii="Times New Roman" w:hAnsi="Times New Roman" w:cs="Times New Roman"/>
          <w:bCs/>
        </w:rPr>
        <w:br w:type="textWrapping"/>
      </w:r>
      <w:r>
        <w:rPr>
          <w:rFonts w:ascii="Times New Roman" w:hAnsi="Times New Roman" w:cs="Times New Roman"/>
          <w:bCs/>
        </w:rPr>
        <w:t>C. Outsourcing peak production</w:t>
      </w:r>
      <w:r>
        <w:rPr>
          <w:rFonts w:ascii="Times New Roman" w:hAnsi="Times New Roman" w:cs="Times New Roman"/>
          <w:bCs/>
        </w:rPr>
        <w:br w:type="textWrapping"/>
      </w:r>
      <w:r>
        <w:rPr>
          <w:rFonts w:ascii="Times New Roman" w:hAnsi="Times New Roman" w:cs="Times New Roman"/>
          <w:bCs/>
        </w:rPr>
        <w:t>D. Ignoring seasonal demand</w:t>
      </w:r>
    </w:p>
    <w:p w14:paraId="2E5D276A">
      <w:pPr>
        <w:pStyle w:val="33"/>
        <w:rPr>
          <w:rFonts w:ascii="Times New Roman" w:hAnsi="Times New Roman" w:cs="Times New Roman"/>
          <w:bCs/>
        </w:rPr>
      </w:pPr>
    </w:p>
    <w:p w14:paraId="17600AF0">
      <w:pPr>
        <w:pStyle w:val="33"/>
        <w:numPr>
          <w:ilvl w:val="0"/>
          <w:numId w:val="2"/>
        </w:numPr>
        <w:rPr>
          <w:rFonts w:ascii="Times New Roman" w:hAnsi="Times New Roman" w:cs="Times New Roman"/>
          <w:bCs/>
        </w:rPr>
      </w:pPr>
      <w:r>
        <w:rPr>
          <w:rFonts w:ascii="Times New Roman" w:hAnsi="Times New Roman" w:cs="Times New Roman"/>
          <w:bCs/>
        </w:rPr>
        <w:t>A limitation of benchmarking as a performance tool is:</w:t>
      </w:r>
      <w:r>
        <w:rPr>
          <w:rFonts w:ascii="Times New Roman" w:hAnsi="Times New Roman" w:cs="Times New Roman"/>
          <w:bCs/>
        </w:rPr>
        <w:br w:type="textWrapping"/>
      </w:r>
      <w:r>
        <w:rPr>
          <w:rFonts w:ascii="Times New Roman" w:hAnsi="Times New Roman" w:cs="Times New Roman"/>
          <w:bCs/>
        </w:rPr>
        <w:t>A. Blindly copying best practices without strategic fit</w:t>
      </w:r>
      <w:r>
        <w:rPr>
          <w:rFonts w:ascii="Times New Roman" w:hAnsi="Times New Roman" w:cs="Times New Roman"/>
          <w:bCs/>
        </w:rPr>
        <w:br w:type="textWrapping"/>
      </w:r>
      <w:r>
        <w:rPr>
          <w:rFonts w:ascii="Times New Roman" w:hAnsi="Times New Roman" w:cs="Times New Roman"/>
          <w:bCs/>
        </w:rPr>
        <w:t>B. Eliminates innovation by forcing adherence</w:t>
      </w:r>
      <w:r>
        <w:rPr>
          <w:rFonts w:ascii="Times New Roman" w:hAnsi="Times New Roman" w:cs="Times New Roman"/>
          <w:bCs/>
        </w:rPr>
        <w:br w:type="textWrapping"/>
      </w:r>
      <w:r>
        <w:rPr>
          <w:rFonts w:ascii="Times New Roman" w:hAnsi="Times New Roman" w:cs="Times New Roman"/>
          <w:bCs/>
        </w:rPr>
        <w:t>C. Focuses mainly on qualitative indicators</w:t>
      </w:r>
      <w:r>
        <w:rPr>
          <w:rFonts w:ascii="Times New Roman" w:hAnsi="Times New Roman" w:cs="Times New Roman"/>
          <w:bCs/>
        </w:rPr>
        <w:br w:type="textWrapping"/>
      </w:r>
      <w:r>
        <w:rPr>
          <w:rFonts w:ascii="Times New Roman" w:hAnsi="Times New Roman" w:cs="Times New Roman"/>
          <w:bCs/>
        </w:rPr>
        <w:t>D. Only applies to manufacturing</w:t>
      </w:r>
    </w:p>
    <w:p w14:paraId="41033F81">
      <w:pPr>
        <w:pStyle w:val="33"/>
        <w:rPr>
          <w:rFonts w:ascii="Times New Roman" w:hAnsi="Times New Roman" w:cs="Times New Roman"/>
          <w:bCs/>
        </w:rPr>
      </w:pPr>
    </w:p>
    <w:p w14:paraId="231DC4A4">
      <w:pPr>
        <w:pStyle w:val="33"/>
        <w:numPr>
          <w:ilvl w:val="0"/>
          <w:numId w:val="2"/>
        </w:numPr>
        <w:rPr>
          <w:rFonts w:ascii="Times New Roman" w:hAnsi="Times New Roman" w:cs="Times New Roman"/>
          <w:bCs/>
        </w:rPr>
      </w:pPr>
      <w:r>
        <w:rPr>
          <w:rFonts w:ascii="Times New Roman" w:hAnsi="Times New Roman" w:cs="Times New Roman"/>
          <w:bCs/>
        </w:rPr>
        <w:t>A limitation of aggregate planning is:</w:t>
      </w:r>
      <w:r>
        <w:rPr>
          <w:rFonts w:ascii="Times New Roman" w:hAnsi="Times New Roman" w:cs="Times New Roman"/>
          <w:bCs/>
        </w:rPr>
        <w:br w:type="textWrapping"/>
      </w:r>
      <w:r>
        <w:rPr>
          <w:rFonts w:ascii="Times New Roman" w:hAnsi="Times New Roman" w:cs="Times New Roman"/>
          <w:bCs/>
        </w:rPr>
        <w:t>A. Only applies to manufacturing</w:t>
      </w:r>
      <w:r>
        <w:rPr>
          <w:rFonts w:ascii="Times New Roman" w:hAnsi="Times New Roman" w:cs="Times New Roman"/>
          <w:bCs/>
        </w:rPr>
        <w:br w:type="textWrapping"/>
      </w:r>
      <w:r>
        <w:rPr>
          <w:rFonts w:ascii="Times New Roman" w:hAnsi="Times New Roman" w:cs="Times New Roman"/>
          <w:bCs/>
        </w:rPr>
        <w:t>B. Focuses on long-term goals</w:t>
      </w:r>
      <w:r>
        <w:rPr>
          <w:rFonts w:ascii="Times New Roman" w:hAnsi="Times New Roman" w:cs="Times New Roman"/>
          <w:bCs/>
        </w:rPr>
        <w:br w:type="textWrapping"/>
      </w:r>
      <w:r>
        <w:rPr>
          <w:rFonts w:ascii="Times New Roman" w:hAnsi="Times New Roman" w:cs="Times New Roman"/>
          <w:bCs/>
        </w:rPr>
        <w:t>C. Requires accurate forecasts; else production is suboptimal</w:t>
      </w:r>
      <w:r>
        <w:rPr>
          <w:rFonts w:ascii="Times New Roman" w:hAnsi="Times New Roman" w:cs="Times New Roman"/>
          <w:bCs/>
        </w:rPr>
        <w:br w:type="textWrapping"/>
      </w:r>
      <w:r>
        <w:rPr>
          <w:rFonts w:ascii="Times New Roman" w:hAnsi="Times New Roman" w:cs="Times New Roman"/>
          <w:bCs/>
        </w:rPr>
        <w:t>D. Eliminates workforce flexibility</w:t>
      </w:r>
    </w:p>
    <w:p w14:paraId="6B76551A">
      <w:pPr>
        <w:pStyle w:val="33"/>
        <w:rPr>
          <w:rFonts w:ascii="Times New Roman" w:hAnsi="Times New Roman" w:cs="Times New Roman"/>
          <w:bCs/>
        </w:rPr>
      </w:pPr>
    </w:p>
    <w:p w14:paraId="073E1554">
      <w:pPr>
        <w:pStyle w:val="33"/>
        <w:numPr>
          <w:ilvl w:val="0"/>
          <w:numId w:val="2"/>
        </w:numPr>
        <w:rPr>
          <w:rFonts w:ascii="Times New Roman" w:hAnsi="Times New Roman" w:cs="Times New Roman"/>
          <w:bCs/>
        </w:rPr>
      </w:pPr>
      <w:r>
        <w:rPr>
          <w:rFonts w:ascii="Times New Roman" w:hAnsi="Times New Roman" w:cs="Times New Roman"/>
          <w:bCs/>
        </w:rPr>
        <w:t>JIT implementation can fail critically if which condition is missing?</w:t>
      </w:r>
      <w:r>
        <w:rPr>
          <w:rFonts w:ascii="Times New Roman" w:hAnsi="Times New Roman" w:cs="Times New Roman"/>
          <w:bCs/>
        </w:rPr>
        <w:br w:type="textWrapping"/>
      </w:r>
      <w:r>
        <w:rPr>
          <w:rFonts w:ascii="Times New Roman" w:hAnsi="Times New Roman" w:cs="Times New Roman"/>
          <w:bCs/>
        </w:rPr>
        <w:t>A. High automation levels</w:t>
      </w:r>
      <w:r>
        <w:rPr>
          <w:rFonts w:ascii="Times New Roman" w:hAnsi="Times New Roman" w:cs="Times New Roman"/>
          <w:bCs/>
        </w:rPr>
        <w:br w:type="textWrapping"/>
      </w:r>
      <w:r>
        <w:rPr>
          <w:rFonts w:ascii="Times New Roman" w:hAnsi="Times New Roman" w:cs="Times New Roman"/>
          <w:bCs/>
        </w:rPr>
        <w:t>B. Stable demand and reliable suppliers</w:t>
      </w:r>
      <w:r>
        <w:rPr>
          <w:rFonts w:ascii="Times New Roman" w:hAnsi="Times New Roman" w:cs="Times New Roman"/>
          <w:bCs/>
        </w:rPr>
        <w:br w:type="textWrapping"/>
      </w:r>
      <w:r>
        <w:rPr>
          <w:rFonts w:ascii="Times New Roman" w:hAnsi="Times New Roman" w:cs="Times New Roman"/>
          <w:bCs/>
        </w:rPr>
        <w:t>C. Decentralized decision-making authority</w:t>
      </w:r>
      <w:r>
        <w:rPr>
          <w:rFonts w:ascii="Times New Roman" w:hAnsi="Times New Roman" w:cs="Times New Roman"/>
          <w:bCs/>
        </w:rPr>
        <w:br w:type="textWrapping"/>
      </w:r>
      <w:r>
        <w:rPr>
          <w:rFonts w:ascii="Times New Roman" w:hAnsi="Times New Roman" w:cs="Times New Roman"/>
          <w:bCs/>
        </w:rPr>
        <w:t>D. ERP software</w:t>
      </w:r>
    </w:p>
    <w:p w14:paraId="17049320">
      <w:pPr>
        <w:pStyle w:val="33"/>
        <w:rPr>
          <w:rFonts w:ascii="Times New Roman" w:hAnsi="Times New Roman" w:cs="Times New Roman"/>
          <w:bCs/>
        </w:rPr>
      </w:pPr>
    </w:p>
    <w:p w14:paraId="5F99EF6D">
      <w:pPr>
        <w:pStyle w:val="33"/>
        <w:numPr>
          <w:ilvl w:val="0"/>
          <w:numId w:val="2"/>
        </w:numPr>
        <w:rPr>
          <w:rFonts w:ascii="Times New Roman" w:hAnsi="Times New Roman" w:cs="Times New Roman"/>
          <w:bCs/>
        </w:rPr>
      </w:pPr>
      <w:r>
        <w:rPr>
          <w:rFonts w:ascii="Times New Roman" w:hAnsi="Times New Roman" w:cs="Times New Roman"/>
          <w:bCs/>
        </w:rPr>
        <w:t>Following Kaizen principles, Kenya Reinsurance forms small cross-functional teams to improve claims handling. Which key Kaizen element does this reflect?</w:t>
      </w:r>
      <w:r>
        <w:rPr>
          <w:rFonts w:ascii="Times New Roman" w:hAnsi="Times New Roman" w:cs="Times New Roman"/>
          <w:bCs/>
        </w:rPr>
        <w:br w:type="textWrapping"/>
      </w:r>
      <w:r>
        <w:rPr>
          <w:rFonts w:ascii="Times New Roman" w:hAnsi="Times New Roman" w:cs="Times New Roman"/>
          <w:bCs/>
        </w:rPr>
        <w:t>A. Top-down decision-making</w:t>
      </w:r>
      <w:r>
        <w:rPr>
          <w:rFonts w:ascii="Times New Roman" w:hAnsi="Times New Roman" w:cs="Times New Roman"/>
          <w:bCs/>
        </w:rPr>
        <w:br w:type="textWrapping"/>
      </w:r>
      <w:r>
        <w:rPr>
          <w:rFonts w:ascii="Times New Roman" w:hAnsi="Times New Roman" w:cs="Times New Roman"/>
          <w:bCs/>
        </w:rPr>
        <w:t>B. Employee empowerment and teamwork</w:t>
      </w:r>
      <w:r>
        <w:rPr>
          <w:rFonts w:ascii="Times New Roman" w:hAnsi="Times New Roman" w:cs="Times New Roman"/>
          <w:bCs/>
        </w:rPr>
        <w:br w:type="textWrapping"/>
      </w:r>
      <w:r>
        <w:rPr>
          <w:rFonts w:ascii="Times New Roman" w:hAnsi="Times New Roman" w:cs="Times New Roman"/>
          <w:bCs/>
        </w:rPr>
        <w:t>C. Large-scale technology investment only</w:t>
      </w:r>
      <w:r>
        <w:rPr>
          <w:rFonts w:ascii="Times New Roman" w:hAnsi="Times New Roman" w:cs="Times New Roman"/>
          <w:bCs/>
        </w:rPr>
        <w:br w:type="textWrapping"/>
      </w:r>
      <w:r>
        <w:rPr>
          <w:rFonts w:ascii="Times New Roman" w:hAnsi="Times New Roman" w:cs="Times New Roman"/>
          <w:bCs/>
        </w:rPr>
        <w:t>D. Benchmarking against competitors</w:t>
      </w:r>
    </w:p>
    <w:p w14:paraId="654B6E14">
      <w:pPr>
        <w:pStyle w:val="33"/>
        <w:rPr>
          <w:rFonts w:ascii="Times New Roman" w:hAnsi="Times New Roman" w:cs="Times New Roman"/>
          <w:bCs/>
        </w:rPr>
      </w:pPr>
    </w:p>
    <w:p w14:paraId="00C3B128">
      <w:pPr>
        <w:pStyle w:val="33"/>
        <w:numPr>
          <w:ilvl w:val="0"/>
          <w:numId w:val="2"/>
        </w:numPr>
        <w:rPr>
          <w:rFonts w:ascii="Times New Roman" w:hAnsi="Times New Roman" w:cs="Times New Roman"/>
          <w:bCs/>
        </w:rPr>
      </w:pPr>
      <w:r>
        <w:rPr>
          <w:rFonts w:ascii="Times New Roman" w:hAnsi="Times New Roman" w:cs="Times New Roman"/>
          <w:bCs/>
        </w:rPr>
        <w:t>A mobile money service provider collects and analyzes past data for forecasts but ignores sudden market shocks. Which principle is violated?</w:t>
      </w:r>
      <w:r>
        <w:rPr>
          <w:rFonts w:ascii="Times New Roman" w:hAnsi="Times New Roman" w:cs="Times New Roman"/>
          <w:bCs/>
        </w:rPr>
        <w:br w:type="textWrapping"/>
      </w:r>
      <w:r>
        <w:rPr>
          <w:rFonts w:ascii="Times New Roman" w:hAnsi="Times New Roman" w:cs="Times New Roman"/>
          <w:bCs/>
        </w:rPr>
        <w:t>A. Using qualitative over quantitative data</w:t>
      </w:r>
      <w:r>
        <w:rPr>
          <w:rFonts w:ascii="Times New Roman" w:hAnsi="Times New Roman" w:cs="Times New Roman"/>
          <w:bCs/>
        </w:rPr>
        <w:br w:type="textWrapping"/>
      </w:r>
      <w:r>
        <w:rPr>
          <w:rFonts w:ascii="Times New Roman" w:hAnsi="Times New Roman" w:cs="Times New Roman"/>
          <w:bCs/>
        </w:rPr>
        <w:t>B. Assuming past patterns will continue</w:t>
      </w:r>
      <w:r>
        <w:rPr>
          <w:rFonts w:ascii="Times New Roman" w:hAnsi="Times New Roman" w:cs="Times New Roman"/>
          <w:bCs/>
        </w:rPr>
        <w:br w:type="textWrapping"/>
      </w:r>
      <w:r>
        <w:rPr>
          <w:rFonts w:ascii="Times New Roman" w:hAnsi="Times New Roman" w:cs="Times New Roman"/>
          <w:bCs/>
        </w:rPr>
        <w:t>C. Requiring competitor inputs in real time</w:t>
      </w:r>
      <w:r>
        <w:rPr>
          <w:rFonts w:ascii="Times New Roman" w:hAnsi="Times New Roman" w:cs="Times New Roman"/>
          <w:bCs/>
        </w:rPr>
        <w:br w:type="textWrapping"/>
      </w:r>
      <w:r>
        <w:rPr>
          <w:rFonts w:ascii="Times New Roman" w:hAnsi="Times New Roman" w:cs="Times New Roman"/>
          <w:bCs/>
        </w:rPr>
        <w:t>D. Not accounting for seasonality</w:t>
      </w:r>
    </w:p>
    <w:p w14:paraId="44403D04">
      <w:pPr>
        <w:ind w:left="720" w:firstLine="720"/>
        <w:rPr>
          <w:rFonts w:ascii="Times New Roman" w:hAnsi="Times New Roman" w:cs="Times New Roman"/>
          <w:bCs/>
        </w:rPr>
      </w:pPr>
    </w:p>
    <w:p w14:paraId="2CFE2DDD">
      <w:pPr>
        <w:ind w:left="720" w:firstLine="720"/>
        <w:rPr>
          <w:rFonts w:ascii="Times New Roman" w:hAnsi="Times New Roman" w:cs="Times New Roman"/>
          <w:b/>
        </w:rPr>
      </w:pPr>
      <w:r>
        <w:rPr>
          <w:rFonts w:ascii="Times New Roman" w:hAnsi="Times New Roman" w:cs="Times New Roman"/>
          <w:b/>
        </w:rPr>
        <w:t xml:space="preserve">SECTION B: ANSWER ANY TWO QUESTIONS  </w:t>
      </w:r>
    </w:p>
    <w:p w14:paraId="6FD30730">
      <w:pPr>
        <w:rPr>
          <w:rFonts w:ascii="Times New Roman" w:hAnsi="Times New Roman" w:cs="Times New Roman"/>
          <w:b/>
        </w:rPr>
      </w:pPr>
      <w:r>
        <w:rPr>
          <w:rFonts w:ascii="Times New Roman" w:hAnsi="Times New Roman" w:cs="Times New Roman"/>
          <w:b/>
        </w:rPr>
        <w:t xml:space="preserve">QUESTION TWO </w:t>
      </w:r>
    </w:p>
    <w:p w14:paraId="696AE05A">
      <w:pPr>
        <w:pStyle w:val="33"/>
        <w:numPr>
          <w:ilvl w:val="0"/>
          <w:numId w:val="3"/>
        </w:numPr>
        <w:tabs>
          <w:tab w:val="left" w:pos="720"/>
        </w:tabs>
        <w:rPr>
          <w:rFonts w:ascii="Times New Roman" w:hAnsi="Times New Roman" w:cs="Times New Roman"/>
          <w:bCs/>
        </w:rPr>
      </w:pPr>
      <w:r>
        <w:rPr>
          <w:rFonts w:hint="default" w:ascii="Times New Roman" w:hAnsi="Times New Roman"/>
          <w:bCs/>
        </w:rPr>
        <w:t xml:space="preserve">An operations manager plans to introduce benchmarking to improve process efficiency and service quality in a manufacturing firm that has recently experienced declining customer satisfaction and rising operating costs. </w:t>
      </w:r>
      <w:r>
        <w:rPr>
          <w:rFonts w:hint="default" w:ascii="Times New Roman" w:hAnsi="Times New Roman"/>
          <w:bCs/>
          <w:lang w:val="en-US"/>
        </w:rPr>
        <w:t xml:space="preserve"> E</w:t>
      </w:r>
      <w:r>
        <w:rPr>
          <w:rFonts w:hint="default" w:ascii="Times New Roman" w:hAnsi="Times New Roman"/>
          <w:bCs/>
        </w:rPr>
        <w:t xml:space="preserve">xamine the appropriate type(s) of benchmarking that can be used in the process. </w:t>
      </w:r>
      <w:r>
        <w:rPr>
          <w:rFonts w:hint="default" w:ascii="Times New Roman" w:hAnsi="Times New Roman"/>
          <w:bCs/>
          <w:lang w:val="en-US"/>
        </w:rPr>
        <w:tab/>
      </w:r>
      <w:r>
        <w:rPr>
          <w:rFonts w:hint="default" w:ascii="Times New Roman" w:hAnsi="Times New Roman"/>
          <w:bCs/>
          <w:lang w:val="en-US"/>
        </w:rPr>
        <w:tab/>
      </w:r>
      <w:r>
        <w:rPr>
          <w:rFonts w:hint="default" w:ascii="Times New Roman" w:hAnsi="Times New Roman"/>
          <w:bCs/>
          <w:lang w:val="en-US"/>
        </w:rPr>
        <w:tab/>
      </w:r>
      <w:r>
        <w:rPr>
          <w:rFonts w:hint="default" w:ascii="Times New Roman" w:hAnsi="Times New Roman"/>
          <w:bCs/>
          <w:lang w:val="en-US"/>
        </w:rPr>
        <w:tab/>
      </w:r>
      <w:r>
        <w:rPr>
          <w:rFonts w:hint="default" w:ascii="Times New Roman" w:hAnsi="Times New Roman"/>
          <w:bCs/>
          <w:lang w:val="en-US"/>
        </w:rPr>
        <w:tab/>
      </w:r>
      <w:r>
        <w:rPr>
          <w:rFonts w:ascii="Times New Roman" w:hAnsi="Times New Roman" w:cs="Times New Roman"/>
          <w:bCs/>
        </w:rPr>
        <w:t xml:space="preserve"> (</w:t>
      </w:r>
      <w:r>
        <w:rPr>
          <w:rFonts w:ascii="Times New Roman" w:hAnsi="Times New Roman" w:cs="Times New Roman"/>
          <w:b/>
        </w:rPr>
        <w:t xml:space="preserve"> 6 Marks )</w:t>
      </w:r>
    </w:p>
    <w:p w14:paraId="5A666B5B">
      <w:pPr>
        <w:pStyle w:val="33"/>
        <w:rPr>
          <w:rFonts w:ascii="Times New Roman" w:hAnsi="Times New Roman" w:cs="Times New Roman"/>
          <w:bCs/>
          <w:color w:val="EE0000"/>
        </w:rPr>
      </w:pPr>
    </w:p>
    <w:p w14:paraId="6166FD38">
      <w:pPr>
        <w:pStyle w:val="33"/>
        <w:numPr>
          <w:ilvl w:val="0"/>
          <w:numId w:val="3"/>
        </w:numPr>
        <w:jc w:val="both"/>
        <w:rPr>
          <w:rFonts w:ascii="Times New Roman" w:hAnsi="Times New Roman" w:cs="Times New Roman"/>
          <w:bCs/>
        </w:rPr>
      </w:pPr>
      <w:r>
        <w:rPr>
          <w:rFonts w:ascii="Times New Roman" w:hAnsi="Times New Roman" w:cs="Times New Roman"/>
          <w:bCs/>
        </w:rPr>
        <w:t xml:space="preserve">A manufacturing firm plans to establish a new production plant to serve both domestic and regional markets. The firm must decide on an optimal plant location while facing constraints related to cost, accessibility, labor availability, and regulatory requirements. </w:t>
      </w:r>
      <w:r>
        <w:rPr>
          <w:rFonts w:hint="default" w:ascii="Times New Roman" w:hAnsi="Times New Roman" w:cs="Times New Roman"/>
          <w:bCs/>
          <w:lang w:val="en-US"/>
        </w:rPr>
        <w:t>E</w:t>
      </w:r>
      <w:r>
        <w:rPr>
          <w:rFonts w:ascii="Times New Roman" w:hAnsi="Times New Roman" w:cs="Times New Roman"/>
          <w:bCs/>
        </w:rPr>
        <w:t xml:space="preserve">valuate SEVEN limitations linked to poor plant location choices. </w:t>
      </w:r>
      <w:r>
        <w:rPr>
          <w:rFonts w:ascii="Times New Roman" w:hAnsi="Times New Roman" w:cs="Times New Roman"/>
          <w:b/>
        </w:rPr>
        <w:t>(14 Marks)</w:t>
      </w:r>
      <w:r>
        <w:rPr>
          <w:rFonts w:ascii="Times New Roman" w:hAnsi="Times New Roman" w:cs="Times New Roman"/>
          <w:bCs/>
        </w:rPr>
        <w:t xml:space="preserve"> </w:t>
      </w:r>
    </w:p>
    <w:p w14:paraId="5703CD4C">
      <w:pPr>
        <w:pStyle w:val="33"/>
        <w:rPr>
          <w:rFonts w:ascii="Times New Roman" w:hAnsi="Times New Roman" w:cs="Times New Roman"/>
          <w:bCs/>
        </w:rPr>
      </w:pPr>
    </w:p>
    <w:p w14:paraId="5E1AD92F">
      <w:pPr>
        <w:rPr>
          <w:rFonts w:ascii="Times New Roman" w:hAnsi="Times New Roman" w:cs="Times New Roman"/>
          <w:b/>
        </w:rPr>
      </w:pPr>
      <w:r>
        <w:rPr>
          <w:rFonts w:ascii="Times New Roman" w:hAnsi="Times New Roman" w:cs="Times New Roman"/>
          <w:b/>
        </w:rPr>
        <w:t>QUESTION THREE</w:t>
      </w:r>
    </w:p>
    <w:p w14:paraId="4FDB54CA">
      <w:pPr>
        <w:pStyle w:val="33"/>
        <w:numPr>
          <w:ilvl w:val="0"/>
          <w:numId w:val="4"/>
        </w:numPr>
        <w:rPr>
          <w:rFonts w:ascii="Times New Roman" w:hAnsi="Times New Roman" w:cs="Times New Roman"/>
          <w:bCs/>
        </w:rPr>
      </w:pPr>
      <w:r>
        <w:rPr>
          <w:rFonts w:hint="default" w:ascii="Times New Roman" w:hAnsi="Times New Roman"/>
          <w:bCs/>
        </w:rPr>
        <w:t xml:space="preserve">A manufacturing organization is facing frequent process inefficiencies, high defect rates, and low employee involvement in quality improvement initiatives. Management is considering the adoption of Kaizen as a strategy to enhance operational performance. </w:t>
      </w:r>
      <w:r>
        <w:rPr>
          <w:rFonts w:hint="default" w:ascii="Times New Roman" w:hAnsi="Times New Roman"/>
          <w:bCs/>
          <w:lang w:val="en-US"/>
        </w:rPr>
        <w:t xml:space="preserve"> A</w:t>
      </w:r>
      <w:r>
        <w:rPr>
          <w:rFonts w:hint="default" w:ascii="Times New Roman" w:hAnsi="Times New Roman"/>
          <w:bCs/>
        </w:rPr>
        <w:t>ppraise how Kaizen can be used to address these operational challenges.</w:t>
      </w:r>
      <w:r>
        <w:rPr>
          <w:rFonts w:hint="default" w:ascii="Times New Roman" w:hAnsi="Times New Roman"/>
          <w:bCs/>
          <w:lang w:val="en-US"/>
        </w:rPr>
        <w:t xml:space="preserve"> </w:t>
      </w:r>
      <w:r>
        <w:rPr>
          <w:rFonts w:ascii="Times New Roman" w:hAnsi="Times New Roman" w:cs="Times New Roman"/>
          <w:bCs/>
        </w:rPr>
        <w:t xml:space="preserve">  </w:t>
      </w:r>
      <w:r>
        <w:rPr>
          <w:rFonts w:ascii="Times New Roman" w:hAnsi="Times New Roman" w:cs="Times New Roman"/>
          <w:b/>
        </w:rPr>
        <w:t>(10 Marks )</w:t>
      </w:r>
    </w:p>
    <w:p w14:paraId="71645EBF">
      <w:pPr>
        <w:pStyle w:val="33"/>
        <w:numPr>
          <w:ilvl w:val="0"/>
          <w:numId w:val="4"/>
        </w:numPr>
        <w:jc w:val="both"/>
        <w:rPr>
          <w:rFonts w:ascii="Times New Roman" w:hAnsi="Times New Roman" w:cs="Times New Roman"/>
          <w:bCs/>
        </w:rPr>
      </w:pPr>
      <w:r>
        <w:rPr>
          <w:rFonts w:ascii="Times New Roman" w:hAnsi="Times New Roman" w:cs="Times New Roman"/>
          <w:bCs/>
        </w:rPr>
        <w:t xml:space="preserve">Hotels at the coast   experiences significant seasonal fluctuations in demand, leading to periods of excess capacity followed by shortages and delayed deliveries. Management is considering the use of aggregate planning to balance demand and production capacity over the medium term. </w:t>
      </w:r>
      <w:r>
        <w:rPr>
          <w:rFonts w:hint="default" w:ascii="Times New Roman" w:hAnsi="Times New Roman" w:cs="Times New Roman"/>
          <w:bCs/>
          <w:lang w:val="en-US"/>
        </w:rPr>
        <w:t xml:space="preserve">Justify </w:t>
      </w:r>
      <w:r>
        <w:rPr>
          <w:rFonts w:ascii="Times New Roman" w:hAnsi="Times New Roman" w:cs="Times New Roman"/>
          <w:bCs/>
        </w:rPr>
        <w:t xml:space="preserve">how aggregate planning can be applied to address these </w:t>
      </w:r>
      <w:r>
        <w:rPr>
          <w:rFonts w:hint="default" w:ascii="Times New Roman" w:hAnsi="Times New Roman" w:cs="Times New Roman"/>
          <w:bCs/>
          <w:lang w:val="en-US"/>
        </w:rPr>
        <w:t>C</w:t>
      </w:r>
      <w:r>
        <w:rPr>
          <w:rFonts w:ascii="Times New Roman" w:hAnsi="Times New Roman" w:cs="Times New Roman"/>
          <w:bCs/>
        </w:rPr>
        <w:t xml:space="preserve">hallenges by examining strategies that may be adopted. </w:t>
      </w:r>
      <w:r>
        <w:rPr>
          <w:rFonts w:hint="default" w:ascii="Times New Roman" w:hAnsi="Times New Roman" w:cs="Times New Roman"/>
          <w:bCs/>
          <w:lang w:val="en-US"/>
        </w:rPr>
        <w:t xml:space="preserve"> </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r>
      <w:r>
        <w:rPr>
          <w:rFonts w:ascii="Times New Roman" w:hAnsi="Times New Roman" w:cs="Times New Roman"/>
          <w:b/>
        </w:rPr>
        <w:t>(10 Marks)</w:t>
      </w:r>
    </w:p>
    <w:p w14:paraId="56B86F9F">
      <w:pPr>
        <w:tabs>
          <w:tab w:val="left" w:pos="720"/>
        </w:tabs>
        <w:rPr>
          <w:rFonts w:ascii="Times New Roman" w:hAnsi="Times New Roman" w:cs="Times New Roman"/>
          <w:b/>
        </w:rPr>
      </w:pPr>
      <w:r>
        <w:rPr>
          <w:rFonts w:ascii="Times New Roman" w:hAnsi="Times New Roman" w:cs="Times New Roman"/>
          <w:b/>
        </w:rPr>
        <w:t xml:space="preserve">QUESTION  FOUR </w:t>
      </w:r>
    </w:p>
    <w:p w14:paraId="7B6996F0">
      <w:pPr>
        <w:pStyle w:val="33"/>
        <w:numPr>
          <w:ilvl w:val="0"/>
          <w:numId w:val="5"/>
        </w:numPr>
        <w:jc w:val="both"/>
        <w:rPr>
          <w:rFonts w:ascii="Times New Roman" w:hAnsi="Times New Roman" w:cs="Times New Roman"/>
          <w:bCs/>
        </w:rPr>
      </w:pPr>
      <w:r>
        <w:rPr>
          <w:rFonts w:ascii="Times New Roman" w:hAnsi="Times New Roman" w:cs="Times New Roman"/>
          <w:bCs/>
        </w:rPr>
        <w:t>Examine FIVE  essenceof plant layout in Operations Management..</w:t>
      </w:r>
      <w:r>
        <w:rPr>
          <w:rFonts w:ascii="Times New Roman" w:hAnsi="Times New Roman" w:cs="Times New Roman"/>
          <w:b/>
        </w:rPr>
        <w:t xml:space="preserve"> (10 Marks)</w:t>
      </w:r>
    </w:p>
    <w:p w14:paraId="643234FE">
      <w:pPr>
        <w:rPr>
          <w:rFonts w:ascii="Times New Roman" w:hAnsi="Times New Roman" w:cs="Times New Roman"/>
          <w:bCs/>
        </w:rPr>
      </w:pPr>
    </w:p>
    <w:p w14:paraId="5D730262">
      <w:pPr>
        <w:pStyle w:val="33"/>
        <w:numPr>
          <w:ilvl w:val="0"/>
          <w:numId w:val="5"/>
        </w:numPr>
        <w:jc w:val="both"/>
        <w:rPr>
          <w:rFonts w:ascii="Times New Roman" w:hAnsi="Times New Roman" w:cs="Times New Roman"/>
          <w:bCs/>
        </w:rPr>
      </w:pPr>
      <w:r>
        <w:rPr>
          <w:rFonts w:ascii="Times New Roman" w:hAnsi="Times New Roman" w:cs="Times New Roman"/>
          <w:bCs/>
        </w:rPr>
        <w:t xml:space="preserve">A firm operating in a highly competitive market is experiencing frequent product failures, high production costs, and declining customer satisfaction. Management intends to review its product design process to improve quality, reduce costs, and enhance market responsiveness. </w:t>
      </w:r>
      <w:r>
        <w:rPr>
          <w:rFonts w:hint="default" w:ascii="Times New Roman" w:hAnsi="Times New Roman" w:cs="Times New Roman"/>
          <w:bCs/>
          <w:lang w:val="en-US"/>
        </w:rPr>
        <w:t xml:space="preserve">Discuss </w:t>
      </w:r>
      <w:r>
        <w:rPr>
          <w:rFonts w:ascii="Times New Roman" w:hAnsi="Times New Roman" w:cs="Times New Roman"/>
          <w:bCs/>
        </w:rPr>
        <w:t>the role of cross-functional involvement in the design process.</w:t>
      </w:r>
      <w:r>
        <w:rPr>
          <w:rFonts w:hint="default" w:ascii="Times New Roman" w:hAnsi="Times New Roman" w:cs="Times New Roman"/>
          <w:bCs/>
          <w:lang w:val="en-US"/>
        </w:rPr>
        <w:tab/>
      </w:r>
      <w:r>
        <w:rPr>
          <w:rFonts w:ascii="Times New Roman" w:hAnsi="Times New Roman" w:cs="Times New Roman"/>
          <w:bCs/>
        </w:rPr>
        <w:t>(</w:t>
      </w:r>
      <w:r>
        <w:rPr>
          <w:rFonts w:ascii="Times New Roman" w:hAnsi="Times New Roman" w:cs="Times New Roman"/>
          <w:b/>
        </w:rPr>
        <w:t>10 Marks)</w:t>
      </w:r>
      <w:r>
        <w:rPr>
          <w:rFonts w:ascii="Times New Roman" w:hAnsi="Times New Roman" w:cs="Times New Roman"/>
          <w:bCs/>
        </w:rPr>
        <w:t xml:space="preserve"> </w:t>
      </w:r>
    </w:p>
    <w:p w14:paraId="28ACAE21">
      <w:pPr>
        <w:pStyle w:val="16"/>
        <w:numPr>
          <w:ilvl w:val="0"/>
          <w:numId w:val="6"/>
        </w:numPr>
        <w:rPr>
          <w:bCs/>
        </w:rPr>
      </w:pPr>
      <w:r>
        <w:rPr>
          <w:bCs/>
          <w:color w:val="EE0000"/>
        </w:rPr>
        <w:t xml:space="preserve"> </w:t>
      </w:r>
    </w:p>
    <w:sectPr>
      <w:headerReference r:id="rId7" w:type="first"/>
      <w:footerReference r:id="rId10" w:type="first"/>
      <w:headerReference r:id="rId5" w:type="default"/>
      <w:footerReference r:id="rId8" w:type="default"/>
      <w:headerReference r:id="rId6" w:type="even"/>
      <w:footerReference r:id="rId9" w:type="even"/>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88002330"/>
      <w:docPartObj>
        <w:docPartGallery w:val="autotext"/>
      </w:docPartObj>
    </w:sdtPr>
    <w:sdtContent>
      <w:sdt>
        <w:sdtPr>
          <w:id w:val="1728636285"/>
          <w:docPartObj>
            <w:docPartGallery w:val="autotext"/>
          </w:docPartObj>
        </w:sdtPr>
        <w:sdtContent>
          <w:p w14:paraId="07FAEDEF">
            <w:pPr>
              <w:pStyle w:val="13"/>
              <w:jc w:val="center"/>
            </w:pPr>
            <w:r>
              <w:t xml:space="preserve">Page </w:t>
            </w:r>
            <w:r>
              <w:rPr>
                <w:b/>
                <w:bCs/>
              </w:rPr>
              <w:fldChar w:fldCharType="begin"/>
            </w:r>
            <w:r>
              <w:rPr>
                <w:b/>
                <w:bCs/>
              </w:rPr>
              <w:instrText xml:space="preserve"> PAGE </w:instrText>
            </w:r>
            <w:r>
              <w:rPr>
                <w:b/>
                <w:bCs/>
              </w:rPr>
              <w:fldChar w:fldCharType="separate"/>
            </w:r>
            <w:r>
              <w:rPr>
                <w:b/>
                <w:bCs/>
              </w:rPr>
              <w:t>2</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rPr>
              <w:t>2</w:t>
            </w:r>
            <w:r>
              <w:rPr>
                <w:b/>
                <w:bCs/>
              </w:rPr>
              <w:fldChar w:fldCharType="end"/>
            </w:r>
          </w:p>
        </w:sdtContent>
      </w:sdt>
    </w:sdtContent>
  </w:sdt>
  <w:p w14:paraId="6CD0FB4A">
    <w:pPr>
      <w:pStyle w:val="1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EA0F05">
    <w:pPr>
      <w:pStyle w:val="1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A29A01">
    <w:pPr>
      <w:pStyle w:val="1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8" w:lineRule="auto"/>
      </w:pPr>
      <w:r>
        <w:separator/>
      </w:r>
    </w:p>
  </w:footnote>
  <w:footnote w:type="continuationSeparator" w:id="1">
    <w:p>
      <w:pPr>
        <w:spacing w:before="0" w:after="0" w:line="278"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2E05B0">
    <w:pPr>
      <w:pStyle w:val="1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D7D292">
    <w:pPr>
      <w:pStyle w:val="1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F4C7DD">
    <w:pPr>
      <w:pStyle w:val="1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FE151A9"/>
    <w:multiLevelType w:val="multilevel"/>
    <w:tmpl w:val="0FE151A9"/>
    <w:lvl w:ilvl="0" w:tentative="0">
      <w:start w:val="1"/>
      <w:numFmt w:val="lowerLetter"/>
      <w:lvlText w:val="%1)"/>
      <w:lvlJc w:val="left"/>
      <w:pPr>
        <w:ind w:left="360" w:hanging="360"/>
      </w:pPr>
      <w:rPr>
        <w:rFonts w:hint="default"/>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1">
    <w:nsid w:val="10DF602D"/>
    <w:multiLevelType w:val="multilevel"/>
    <w:tmpl w:val="10DF602D"/>
    <w:lvl w:ilvl="0" w:tentative="0">
      <w:start w:val="1"/>
      <w:numFmt w:val="lowerLetter"/>
      <w:lvlText w:val="%1)"/>
      <w:lvlJc w:val="left"/>
      <w:pPr>
        <w:ind w:left="360" w:hanging="360"/>
      </w:pPr>
      <w:rPr>
        <w:rFonts w:hint="default"/>
      </w:rPr>
    </w:lvl>
    <w:lvl w:ilvl="1" w:tentative="0">
      <w:start w:val="0"/>
      <w:numFmt w:val="bullet"/>
      <w:lvlText w:val=""/>
      <w:lvlJc w:val="left"/>
      <w:pPr>
        <w:ind w:left="1080" w:hanging="360"/>
      </w:pPr>
      <w:rPr>
        <w:rFonts w:hint="default" w:ascii="Times New Roman" w:hAnsi="Times New Roman" w:cs="Times New Roman" w:eastAsiaTheme="minorHAnsi"/>
      </w:r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2">
    <w:nsid w:val="14EC5CCC"/>
    <w:multiLevelType w:val="multilevel"/>
    <w:tmpl w:val="14EC5CCC"/>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1A3A50C7"/>
    <w:multiLevelType w:val="multilevel"/>
    <w:tmpl w:val="1A3A50C7"/>
    <w:lvl w:ilvl="0" w:tentative="0">
      <w:start w:val="1"/>
      <w:numFmt w:val="lowerRoman"/>
      <w:lvlText w:val="%1."/>
      <w:lvlJc w:val="right"/>
      <w:pPr>
        <w:tabs>
          <w:tab w:val="left" w:pos="360"/>
        </w:tabs>
        <w:ind w:left="360" w:hanging="360"/>
      </w:pPr>
    </w:lvl>
    <w:lvl w:ilvl="1" w:tentative="0">
      <w:start w:val="1"/>
      <w:numFmt w:val="lowerRoman"/>
      <w:lvlText w:val="%2."/>
      <w:lvlJc w:val="left"/>
      <w:pPr>
        <w:ind w:left="1440" w:hanging="720"/>
      </w:pPr>
      <w:rPr>
        <w:rFonts w:hint="default"/>
      </w:rPr>
    </w:lvl>
    <w:lvl w:ilvl="2" w:tentative="0">
      <w:start w:val="1"/>
      <w:numFmt w:val="decimal"/>
      <w:lvlText w:val="%3."/>
      <w:lvlJc w:val="left"/>
      <w:pPr>
        <w:tabs>
          <w:tab w:val="left" w:pos="1800"/>
        </w:tabs>
        <w:ind w:left="1800" w:hanging="360"/>
      </w:pPr>
    </w:lvl>
    <w:lvl w:ilvl="3" w:tentative="0">
      <w:start w:val="1"/>
      <w:numFmt w:val="decimal"/>
      <w:lvlText w:val="%4."/>
      <w:lvlJc w:val="left"/>
      <w:pPr>
        <w:tabs>
          <w:tab w:val="left" w:pos="2520"/>
        </w:tabs>
        <w:ind w:left="2520" w:hanging="360"/>
      </w:pPr>
    </w:lvl>
    <w:lvl w:ilvl="4" w:tentative="0">
      <w:start w:val="1"/>
      <w:numFmt w:val="decimal"/>
      <w:lvlText w:val="%5."/>
      <w:lvlJc w:val="left"/>
      <w:pPr>
        <w:tabs>
          <w:tab w:val="left" w:pos="3240"/>
        </w:tabs>
        <w:ind w:left="3240" w:hanging="360"/>
      </w:pPr>
    </w:lvl>
    <w:lvl w:ilvl="5" w:tentative="0">
      <w:start w:val="1"/>
      <w:numFmt w:val="decimal"/>
      <w:lvlText w:val="%6."/>
      <w:lvlJc w:val="left"/>
      <w:pPr>
        <w:tabs>
          <w:tab w:val="left" w:pos="3960"/>
        </w:tabs>
        <w:ind w:left="3960" w:hanging="360"/>
      </w:pPr>
    </w:lvl>
    <w:lvl w:ilvl="6" w:tentative="0">
      <w:start w:val="1"/>
      <w:numFmt w:val="decimal"/>
      <w:lvlText w:val="%7."/>
      <w:lvlJc w:val="left"/>
      <w:pPr>
        <w:tabs>
          <w:tab w:val="left" w:pos="4680"/>
        </w:tabs>
        <w:ind w:left="4680" w:hanging="360"/>
      </w:pPr>
    </w:lvl>
    <w:lvl w:ilvl="7" w:tentative="0">
      <w:start w:val="1"/>
      <w:numFmt w:val="decimal"/>
      <w:lvlText w:val="%8."/>
      <w:lvlJc w:val="left"/>
      <w:pPr>
        <w:tabs>
          <w:tab w:val="left" w:pos="5400"/>
        </w:tabs>
        <w:ind w:left="5400" w:hanging="360"/>
      </w:pPr>
    </w:lvl>
    <w:lvl w:ilvl="8" w:tentative="0">
      <w:start w:val="1"/>
      <w:numFmt w:val="decimal"/>
      <w:lvlText w:val="%9."/>
      <w:lvlJc w:val="left"/>
      <w:pPr>
        <w:tabs>
          <w:tab w:val="left" w:pos="6120"/>
        </w:tabs>
        <w:ind w:left="6120" w:hanging="360"/>
      </w:pPr>
    </w:lvl>
  </w:abstractNum>
  <w:abstractNum w:abstractNumId="4">
    <w:nsid w:val="1BC21735"/>
    <w:multiLevelType w:val="multilevel"/>
    <w:tmpl w:val="1BC21735"/>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67271249"/>
    <w:multiLevelType w:val="multilevel"/>
    <w:tmpl w:val="67271249"/>
    <w:lvl w:ilvl="0" w:tentative="0">
      <w:start w:val="1"/>
      <w:numFmt w:val="lowerLetter"/>
      <w:lvlText w:val="%1)"/>
      <w:lvlJc w:val="left"/>
      <w:pPr>
        <w:ind w:left="360" w:hanging="360"/>
      </w:pPr>
      <w:rPr>
        <w:rFonts w:hint="default"/>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num w:numId="1">
    <w:abstractNumId w:val="2"/>
  </w:num>
  <w:num w:numId="2">
    <w:abstractNumId w:val="4"/>
  </w:num>
  <w:num w:numId="3">
    <w:abstractNumId w:val="1"/>
  </w:num>
  <w:num w:numId="4">
    <w:abstractNumId w:val="5"/>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4A34"/>
    <w:rsid w:val="00021B2B"/>
    <w:rsid w:val="000F4BAC"/>
    <w:rsid w:val="0014786C"/>
    <w:rsid w:val="001F0820"/>
    <w:rsid w:val="00205DAC"/>
    <w:rsid w:val="00224A34"/>
    <w:rsid w:val="003637BB"/>
    <w:rsid w:val="003B7911"/>
    <w:rsid w:val="00475345"/>
    <w:rsid w:val="004978D4"/>
    <w:rsid w:val="00572D6D"/>
    <w:rsid w:val="00587ECC"/>
    <w:rsid w:val="00623837"/>
    <w:rsid w:val="006A5B90"/>
    <w:rsid w:val="0074639E"/>
    <w:rsid w:val="0079174A"/>
    <w:rsid w:val="009973F4"/>
    <w:rsid w:val="00A36F18"/>
    <w:rsid w:val="00B006DA"/>
    <w:rsid w:val="00BF468D"/>
    <w:rsid w:val="00C7660B"/>
    <w:rsid w:val="00C95DAD"/>
    <w:rsid w:val="00CF44DA"/>
    <w:rsid w:val="00D1766B"/>
    <w:rsid w:val="00D23031"/>
    <w:rsid w:val="00F07E63"/>
    <w:rsid w:val="09091F67"/>
    <w:rsid w:val="18B32763"/>
    <w:rsid w:val="51A537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78" w:lineRule="auto"/>
    </w:pPr>
    <w:rPr>
      <w:rFonts w:asciiTheme="minorHAnsi" w:hAnsiTheme="minorHAnsi" w:eastAsiaTheme="minorHAnsi" w:cstheme="minorBidi"/>
      <w:kern w:val="2"/>
      <w:sz w:val="24"/>
      <w:szCs w:val="24"/>
      <w:lang w:val="en-US" w:eastAsia="en-US" w:bidi="ar-SA"/>
      <w14:ligatures w14:val="standardContextual"/>
    </w:rPr>
  </w:style>
  <w:style w:type="paragraph" w:styleId="2">
    <w:name w:val="heading 1"/>
    <w:basedOn w:val="1"/>
    <w:next w:val="1"/>
    <w:link w:val="20"/>
    <w:qFormat/>
    <w:uiPriority w:val="9"/>
    <w:pPr>
      <w:keepNext/>
      <w:keepLines/>
      <w:spacing w:before="360" w:after="80"/>
      <w:outlineLvl w:val="0"/>
    </w:pPr>
    <w:rPr>
      <w:rFonts w:asciiTheme="majorHAnsi" w:hAnsiTheme="majorHAnsi" w:eastAsiaTheme="majorEastAsia" w:cstheme="majorBidi"/>
      <w:color w:val="2F5597" w:themeColor="accent1" w:themeShade="BF"/>
      <w:sz w:val="40"/>
      <w:szCs w:val="40"/>
    </w:rPr>
  </w:style>
  <w:style w:type="paragraph" w:styleId="3">
    <w:name w:val="heading 2"/>
    <w:basedOn w:val="1"/>
    <w:next w:val="1"/>
    <w:link w:val="21"/>
    <w:semiHidden/>
    <w:unhideWhenUsed/>
    <w:qFormat/>
    <w:uiPriority w:val="9"/>
    <w:pPr>
      <w:keepNext/>
      <w:keepLines/>
      <w:spacing w:before="160" w:after="80"/>
      <w:outlineLvl w:val="1"/>
    </w:pPr>
    <w:rPr>
      <w:rFonts w:asciiTheme="majorHAnsi" w:hAnsiTheme="majorHAnsi" w:eastAsiaTheme="majorEastAsia" w:cstheme="majorBidi"/>
      <w:color w:val="2F5597" w:themeColor="accent1" w:themeShade="BF"/>
      <w:sz w:val="32"/>
      <w:szCs w:val="32"/>
    </w:rPr>
  </w:style>
  <w:style w:type="paragraph" w:styleId="4">
    <w:name w:val="heading 3"/>
    <w:basedOn w:val="1"/>
    <w:next w:val="1"/>
    <w:link w:val="22"/>
    <w:unhideWhenUsed/>
    <w:qFormat/>
    <w:uiPriority w:val="0"/>
    <w:pPr>
      <w:keepNext/>
      <w:keepLines/>
      <w:spacing w:before="160" w:after="80"/>
      <w:outlineLvl w:val="2"/>
    </w:pPr>
    <w:rPr>
      <w:rFonts w:eastAsiaTheme="majorEastAsia" w:cstheme="majorBidi"/>
      <w:color w:val="2F5597" w:themeColor="accent1" w:themeShade="BF"/>
      <w:sz w:val="28"/>
      <w:szCs w:val="28"/>
    </w:rPr>
  </w:style>
  <w:style w:type="paragraph" w:styleId="5">
    <w:name w:val="heading 4"/>
    <w:basedOn w:val="1"/>
    <w:next w:val="1"/>
    <w:link w:val="23"/>
    <w:semiHidden/>
    <w:unhideWhenUsed/>
    <w:qFormat/>
    <w:uiPriority w:val="9"/>
    <w:pPr>
      <w:keepNext/>
      <w:keepLines/>
      <w:spacing w:before="80" w:after="40"/>
      <w:outlineLvl w:val="3"/>
    </w:pPr>
    <w:rPr>
      <w:rFonts w:eastAsiaTheme="majorEastAsia" w:cstheme="majorBidi"/>
      <w:i/>
      <w:iCs/>
      <w:color w:val="2F5597" w:themeColor="accent1" w:themeShade="BF"/>
    </w:rPr>
  </w:style>
  <w:style w:type="paragraph" w:styleId="6">
    <w:name w:val="heading 5"/>
    <w:basedOn w:val="1"/>
    <w:next w:val="1"/>
    <w:link w:val="24"/>
    <w:semiHidden/>
    <w:unhideWhenUsed/>
    <w:qFormat/>
    <w:uiPriority w:val="9"/>
    <w:pPr>
      <w:keepNext/>
      <w:keepLines/>
      <w:spacing w:before="80" w:after="40"/>
      <w:outlineLvl w:val="4"/>
    </w:pPr>
    <w:rPr>
      <w:rFonts w:eastAsiaTheme="majorEastAsia" w:cstheme="majorBidi"/>
      <w:color w:val="2F5597" w:themeColor="accent1" w:themeShade="BF"/>
    </w:rPr>
  </w:style>
  <w:style w:type="paragraph" w:styleId="7">
    <w:name w:val="heading 6"/>
    <w:basedOn w:val="1"/>
    <w:next w:val="1"/>
    <w:link w:val="25"/>
    <w:semiHidden/>
    <w:unhideWhenUsed/>
    <w:qFormat/>
    <w:uiPriority w:val="9"/>
    <w:pPr>
      <w:keepNext/>
      <w:keepLines/>
      <w:spacing w:before="40" w:after="0"/>
      <w:outlineLvl w:val="5"/>
    </w:pPr>
    <w:rPr>
      <w:rFonts w:eastAsiaTheme="majorEastAsia" w:cstheme="majorBidi"/>
      <w:i/>
      <w:iCs/>
      <w:color w:val="595959" w:themeColor="text1" w:themeTint="A6"/>
      <w14:textFill>
        <w14:solidFill>
          <w14:schemeClr w14:val="tx1">
            <w14:lumMod w14:val="65000"/>
            <w14:lumOff w14:val="35000"/>
          </w14:schemeClr>
        </w14:solidFill>
      </w14:textFill>
    </w:rPr>
  </w:style>
  <w:style w:type="paragraph" w:styleId="8">
    <w:name w:val="heading 7"/>
    <w:basedOn w:val="1"/>
    <w:next w:val="1"/>
    <w:link w:val="26"/>
    <w:semiHidden/>
    <w:unhideWhenUsed/>
    <w:qFormat/>
    <w:uiPriority w:val="9"/>
    <w:pPr>
      <w:keepNext/>
      <w:keepLines/>
      <w:spacing w:before="40" w:after="0"/>
      <w:outlineLvl w:val="6"/>
    </w:pPr>
    <w:rPr>
      <w:rFonts w:eastAsiaTheme="majorEastAsia" w:cstheme="majorBidi"/>
      <w:color w:val="595959" w:themeColor="text1" w:themeTint="A6"/>
      <w14:textFill>
        <w14:solidFill>
          <w14:schemeClr w14:val="tx1">
            <w14:lumMod w14:val="65000"/>
            <w14:lumOff w14:val="35000"/>
          </w14:schemeClr>
        </w14:solidFill>
      </w14:textFill>
    </w:rPr>
  </w:style>
  <w:style w:type="paragraph" w:styleId="9">
    <w:name w:val="heading 8"/>
    <w:basedOn w:val="1"/>
    <w:next w:val="1"/>
    <w:link w:val="27"/>
    <w:semiHidden/>
    <w:unhideWhenUsed/>
    <w:qFormat/>
    <w:uiPriority w:val="9"/>
    <w:pPr>
      <w:keepNext/>
      <w:keepLines/>
      <w:spacing w:after="0"/>
      <w:outlineLvl w:val="7"/>
    </w:pPr>
    <w:rPr>
      <w:rFonts w:eastAsiaTheme="majorEastAsia" w:cstheme="majorBidi"/>
      <w:i/>
      <w:iCs/>
      <w:color w:val="262626" w:themeColor="text1" w:themeTint="D9"/>
      <w14:textFill>
        <w14:solidFill>
          <w14:schemeClr w14:val="tx1">
            <w14:lumMod w14:val="85000"/>
            <w14:lumOff w14:val="15000"/>
          </w14:schemeClr>
        </w14:solidFill>
      </w14:textFill>
    </w:rPr>
  </w:style>
  <w:style w:type="paragraph" w:styleId="10">
    <w:name w:val="heading 9"/>
    <w:basedOn w:val="1"/>
    <w:next w:val="1"/>
    <w:link w:val="28"/>
    <w:semiHidden/>
    <w:unhideWhenUsed/>
    <w:qFormat/>
    <w:uiPriority w:val="9"/>
    <w:pPr>
      <w:keepNext/>
      <w:keepLines/>
      <w:spacing w:after="0"/>
      <w:outlineLvl w:val="8"/>
    </w:pPr>
    <w:rPr>
      <w:rFonts w:eastAsiaTheme="majorEastAsia" w:cstheme="majorBidi"/>
      <w:color w:val="262626" w:themeColor="text1" w:themeTint="D9"/>
      <w14:textFill>
        <w14:solidFill>
          <w14:schemeClr w14:val="tx1">
            <w14:lumMod w14:val="85000"/>
            <w14:lumOff w14:val="15000"/>
          </w14:schemeClr>
        </w14:solidFill>
      </w14:textFill>
    </w:rPr>
  </w:style>
  <w:style w:type="character" w:default="1" w:styleId="11">
    <w:name w:val="Default Paragraph Font"/>
    <w:semiHidden/>
    <w:unhideWhenUsed/>
    <w:uiPriority w:val="1"/>
  </w:style>
  <w:style w:type="table" w:default="1" w:styleId="12">
    <w:name w:val="Normal Table"/>
    <w:semiHidden/>
    <w:unhideWhenUsed/>
    <w:uiPriority w:val="99"/>
    <w:tblPr>
      <w:tblCellMar>
        <w:top w:w="0" w:type="dxa"/>
        <w:left w:w="108" w:type="dxa"/>
        <w:bottom w:w="0" w:type="dxa"/>
        <w:right w:w="108" w:type="dxa"/>
      </w:tblCellMar>
    </w:tblPr>
  </w:style>
  <w:style w:type="paragraph" w:styleId="13">
    <w:name w:val="footer"/>
    <w:basedOn w:val="1"/>
    <w:link w:val="40"/>
    <w:unhideWhenUsed/>
    <w:qFormat/>
    <w:uiPriority w:val="99"/>
    <w:pPr>
      <w:tabs>
        <w:tab w:val="center" w:pos="4680"/>
        <w:tab w:val="right" w:pos="9360"/>
      </w:tabs>
      <w:spacing w:after="0" w:line="240" w:lineRule="auto"/>
    </w:pPr>
  </w:style>
  <w:style w:type="paragraph" w:styleId="14">
    <w:name w:val="header"/>
    <w:basedOn w:val="1"/>
    <w:link w:val="39"/>
    <w:unhideWhenUsed/>
    <w:qFormat/>
    <w:uiPriority w:val="99"/>
    <w:pPr>
      <w:tabs>
        <w:tab w:val="center" w:pos="4680"/>
        <w:tab w:val="right" w:pos="9360"/>
      </w:tabs>
      <w:spacing w:after="0" w:line="240" w:lineRule="auto"/>
    </w:pPr>
  </w:style>
  <w:style w:type="character" w:styleId="15">
    <w:name w:val="Hyperlink"/>
    <w:basedOn w:val="11"/>
    <w:unhideWhenUsed/>
    <w:qFormat/>
    <w:uiPriority w:val="99"/>
    <w:rPr>
      <w:color w:val="0563C1" w:themeColor="hyperlink"/>
      <w:u w:val="single"/>
      <w14:textFill>
        <w14:solidFill>
          <w14:schemeClr w14:val="hlink"/>
        </w14:solidFill>
      </w14:textFill>
    </w:rPr>
  </w:style>
  <w:style w:type="paragraph" w:styleId="16">
    <w:name w:val="Normal (Web)"/>
    <w:basedOn w:val="1"/>
    <w:unhideWhenUsed/>
    <w:qFormat/>
    <w:uiPriority w:val="99"/>
    <w:pPr>
      <w:spacing w:before="100" w:beforeAutospacing="1" w:after="100" w:afterAutospacing="1" w:line="240" w:lineRule="auto"/>
    </w:pPr>
    <w:rPr>
      <w:rFonts w:ascii="Times New Roman" w:hAnsi="Times New Roman" w:eastAsia="Times New Roman" w:cs="Times New Roman"/>
      <w:kern w:val="0"/>
      <w14:ligatures w14:val="none"/>
    </w:rPr>
  </w:style>
  <w:style w:type="character" w:styleId="17">
    <w:name w:val="Strong"/>
    <w:basedOn w:val="11"/>
    <w:qFormat/>
    <w:uiPriority w:val="22"/>
    <w:rPr>
      <w:b/>
      <w:bCs/>
    </w:rPr>
  </w:style>
  <w:style w:type="paragraph" w:styleId="18">
    <w:name w:val="Subtitle"/>
    <w:basedOn w:val="1"/>
    <w:next w:val="1"/>
    <w:link w:val="30"/>
    <w:qFormat/>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19">
    <w:name w:val="Title"/>
    <w:basedOn w:val="1"/>
    <w:next w:val="1"/>
    <w:link w:val="29"/>
    <w:qFormat/>
    <w:uiPriority w:val="0"/>
    <w:pPr>
      <w:spacing w:after="80" w:line="240" w:lineRule="auto"/>
      <w:contextualSpacing/>
    </w:pPr>
    <w:rPr>
      <w:rFonts w:asciiTheme="majorHAnsi" w:hAnsiTheme="majorHAnsi" w:eastAsiaTheme="majorEastAsia" w:cstheme="majorBidi"/>
      <w:spacing w:val="-10"/>
      <w:kern w:val="28"/>
      <w:sz w:val="56"/>
      <w:szCs w:val="56"/>
    </w:rPr>
  </w:style>
  <w:style w:type="character" w:customStyle="1" w:styleId="20">
    <w:name w:val="Heading 1 Char"/>
    <w:basedOn w:val="11"/>
    <w:link w:val="2"/>
    <w:qFormat/>
    <w:uiPriority w:val="9"/>
    <w:rPr>
      <w:rFonts w:asciiTheme="majorHAnsi" w:hAnsiTheme="majorHAnsi" w:eastAsiaTheme="majorEastAsia" w:cstheme="majorBidi"/>
      <w:color w:val="2F5597" w:themeColor="accent1" w:themeShade="BF"/>
      <w:sz w:val="40"/>
      <w:szCs w:val="40"/>
    </w:rPr>
  </w:style>
  <w:style w:type="character" w:customStyle="1" w:styleId="21">
    <w:name w:val="Heading 2 Char"/>
    <w:basedOn w:val="11"/>
    <w:link w:val="3"/>
    <w:semiHidden/>
    <w:qFormat/>
    <w:uiPriority w:val="9"/>
    <w:rPr>
      <w:rFonts w:asciiTheme="majorHAnsi" w:hAnsiTheme="majorHAnsi" w:eastAsiaTheme="majorEastAsia" w:cstheme="majorBidi"/>
      <w:color w:val="2F5597" w:themeColor="accent1" w:themeShade="BF"/>
      <w:sz w:val="32"/>
      <w:szCs w:val="32"/>
    </w:rPr>
  </w:style>
  <w:style w:type="character" w:customStyle="1" w:styleId="22">
    <w:name w:val="Heading 3 Char"/>
    <w:basedOn w:val="11"/>
    <w:link w:val="4"/>
    <w:qFormat/>
    <w:uiPriority w:val="0"/>
    <w:rPr>
      <w:rFonts w:eastAsiaTheme="majorEastAsia" w:cstheme="majorBidi"/>
      <w:color w:val="2F5597" w:themeColor="accent1" w:themeShade="BF"/>
      <w:sz w:val="28"/>
      <w:szCs w:val="28"/>
    </w:rPr>
  </w:style>
  <w:style w:type="character" w:customStyle="1" w:styleId="23">
    <w:name w:val="Heading 4 Char"/>
    <w:basedOn w:val="11"/>
    <w:link w:val="5"/>
    <w:semiHidden/>
    <w:qFormat/>
    <w:uiPriority w:val="9"/>
    <w:rPr>
      <w:rFonts w:eastAsiaTheme="majorEastAsia" w:cstheme="majorBidi"/>
      <w:i/>
      <w:iCs/>
      <w:color w:val="2F5597" w:themeColor="accent1" w:themeShade="BF"/>
    </w:rPr>
  </w:style>
  <w:style w:type="character" w:customStyle="1" w:styleId="24">
    <w:name w:val="Heading 5 Char"/>
    <w:basedOn w:val="11"/>
    <w:link w:val="6"/>
    <w:semiHidden/>
    <w:qFormat/>
    <w:uiPriority w:val="9"/>
    <w:rPr>
      <w:rFonts w:eastAsiaTheme="majorEastAsia" w:cstheme="majorBidi"/>
      <w:color w:val="2F5597" w:themeColor="accent1" w:themeShade="BF"/>
    </w:rPr>
  </w:style>
  <w:style w:type="character" w:customStyle="1" w:styleId="25">
    <w:name w:val="Heading 6 Char"/>
    <w:basedOn w:val="11"/>
    <w:link w:val="7"/>
    <w:semiHidden/>
    <w:qFormat/>
    <w:uiPriority w:val="9"/>
    <w:rPr>
      <w:rFonts w:eastAsiaTheme="majorEastAsia" w:cstheme="majorBidi"/>
      <w:i/>
      <w:iCs/>
      <w:color w:val="595959" w:themeColor="text1" w:themeTint="A6"/>
      <w14:textFill>
        <w14:solidFill>
          <w14:schemeClr w14:val="tx1">
            <w14:lumMod w14:val="65000"/>
            <w14:lumOff w14:val="35000"/>
          </w14:schemeClr>
        </w14:solidFill>
      </w14:textFill>
    </w:rPr>
  </w:style>
  <w:style w:type="character" w:customStyle="1" w:styleId="26">
    <w:name w:val="Heading 7 Char"/>
    <w:basedOn w:val="11"/>
    <w:link w:val="8"/>
    <w:semiHidden/>
    <w:qFormat/>
    <w:uiPriority w:val="9"/>
    <w:rPr>
      <w:rFonts w:eastAsiaTheme="majorEastAsia" w:cstheme="majorBidi"/>
      <w:color w:val="595959" w:themeColor="text1" w:themeTint="A6"/>
      <w14:textFill>
        <w14:solidFill>
          <w14:schemeClr w14:val="tx1">
            <w14:lumMod w14:val="65000"/>
            <w14:lumOff w14:val="35000"/>
          </w14:schemeClr>
        </w14:solidFill>
      </w14:textFill>
    </w:rPr>
  </w:style>
  <w:style w:type="character" w:customStyle="1" w:styleId="27">
    <w:name w:val="Heading 8 Char"/>
    <w:basedOn w:val="11"/>
    <w:link w:val="9"/>
    <w:semiHidden/>
    <w:qFormat/>
    <w:uiPriority w:val="9"/>
    <w:rPr>
      <w:rFonts w:eastAsiaTheme="majorEastAsia" w:cstheme="majorBidi"/>
      <w:i/>
      <w:iCs/>
      <w:color w:val="262626" w:themeColor="text1" w:themeTint="D9"/>
      <w14:textFill>
        <w14:solidFill>
          <w14:schemeClr w14:val="tx1">
            <w14:lumMod w14:val="85000"/>
            <w14:lumOff w14:val="15000"/>
          </w14:schemeClr>
        </w14:solidFill>
      </w14:textFill>
    </w:rPr>
  </w:style>
  <w:style w:type="character" w:customStyle="1" w:styleId="28">
    <w:name w:val="Heading 9 Char"/>
    <w:basedOn w:val="11"/>
    <w:link w:val="10"/>
    <w:semiHidden/>
    <w:qFormat/>
    <w:uiPriority w:val="9"/>
    <w:rPr>
      <w:rFonts w:eastAsiaTheme="majorEastAsia" w:cstheme="majorBidi"/>
      <w:color w:val="262626" w:themeColor="text1" w:themeTint="D9"/>
      <w14:textFill>
        <w14:solidFill>
          <w14:schemeClr w14:val="tx1">
            <w14:lumMod w14:val="85000"/>
            <w14:lumOff w14:val="15000"/>
          </w14:schemeClr>
        </w14:solidFill>
      </w14:textFill>
    </w:rPr>
  </w:style>
  <w:style w:type="character" w:customStyle="1" w:styleId="29">
    <w:name w:val="Title Char"/>
    <w:basedOn w:val="11"/>
    <w:link w:val="19"/>
    <w:qFormat/>
    <w:uiPriority w:val="0"/>
    <w:rPr>
      <w:rFonts w:asciiTheme="majorHAnsi" w:hAnsiTheme="majorHAnsi" w:eastAsiaTheme="majorEastAsia" w:cstheme="majorBidi"/>
      <w:spacing w:val="-10"/>
      <w:kern w:val="28"/>
      <w:sz w:val="56"/>
      <w:szCs w:val="56"/>
    </w:rPr>
  </w:style>
  <w:style w:type="character" w:customStyle="1" w:styleId="30">
    <w:name w:val="Subtitle Char"/>
    <w:basedOn w:val="11"/>
    <w:link w:val="18"/>
    <w:uiPriority w:val="11"/>
    <w:rPr>
      <w:rFonts w:eastAsiaTheme="majorEastAsia" w:cstheme="majorBidi"/>
      <w:color w:val="595959" w:themeColor="text1" w:themeTint="A6"/>
      <w:spacing w:val="15"/>
      <w:sz w:val="28"/>
      <w:szCs w:val="28"/>
      <w14:textFill>
        <w14:solidFill>
          <w14:schemeClr w14:val="tx1">
            <w14:lumMod w14:val="65000"/>
            <w14:lumOff w14:val="35000"/>
          </w14:schemeClr>
        </w14:solidFill>
      </w14:textFill>
    </w:rPr>
  </w:style>
  <w:style w:type="paragraph" w:styleId="31">
    <w:name w:val="Quote"/>
    <w:basedOn w:val="1"/>
    <w:next w:val="1"/>
    <w:link w:val="32"/>
    <w:qFormat/>
    <w:uiPriority w:val="29"/>
    <w:pPr>
      <w:spacing w:before="160"/>
      <w:jc w:val="center"/>
    </w:pPr>
    <w:rPr>
      <w:i/>
      <w:iCs/>
      <w:color w:val="404040" w:themeColor="text1" w:themeTint="BF"/>
      <w14:textFill>
        <w14:solidFill>
          <w14:schemeClr w14:val="tx1">
            <w14:lumMod w14:val="75000"/>
            <w14:lumOff w14:val="25000"/>
          </w14:schemeClr>
        </w14:solidFill>
      </w14:textFill>
    </w:rPr>
  </w:style>
  <w:style w:type="character" w:customStyle="1" w:styleId="32">
    <w:name w:val="Quote Char"/>
    <w:basedOn w:val="11"/>
    <w:link w:val="31"/>
    <w:qFormat/>
    <w:uiPriority w:val="29"/>
    <w:rPr>
      <w:i/>
      <w:iCs/>
      <w:color w:val="404040" w:themeColor="text1" w:themeTint="BF"/>
      <w14:textFill>
        <w14:solidFill>
          <w14:schemeClr w14:val="tx1">
            <w14:lumMod w14:val="75000"/>
            <w14:lumOff w14:val="25000"/>
          </w14:schemeClr>
        </w14:solidFill>
      </w14:textFill>
    </w:rPr>
  </w:style>
  <w:style w:type="paragraph" w:styleId="33">
    <w:name w:val="List Paragraph"/>
    <w:basedOn w:val="1"/>
    <w:qFormat/>
    <w:uiPriority w:val="34"/>
    <w:pPr>
      <w:ind w:left="720"/>
      <w:contextualSpacing/>
    </w:pPr>
  </w:style>
  <w:style w:type="character" w:customStyle="1" w:styleId="34">
    <w:name w:val="Intense Emphasis"/>
    <w:basedOn w:val="11"/>
    <w:qFormat/>
    <w:uiPriority w:val="21"/>
    <w:rPr>
      <w:i/>
      <w:iCs/>
      <w:color w:val="2F5597" w:themeColor="accent1" w:themeShade="BF"/>
    </w:rPr>
  </w:style>
  <w:style w:type="paragraph" w:styleId="35">
    <w:name w:val="Intense Quote"/>
    <w:basedOn w:val="1"/>
    <w:next w:val="1"/>
    <w:link w:val="36"/>
    <w:qFormat/>
    <w:uiPriority w:val="30"/>
    <w:pPr>
      <w:pBdr>
        <w:top w:val="single" w:color="2F5496" w:themeColor="accent1" w:themeShade="BF" w:sz="4" w:space="10"/>
        <w:bottom w:val="single" w:color="2F5496" w:themeColor="accent1" w:themeShade="BF" w:sz="4" w:space="10"/>
      </w:pBdr>
      <w:spacing w:before="360" w:after="360"/>
      <w:ind w:left="864" w:right="864"/>
      <w:jc w:val="center"/>
    </w:pPr>
    <w:rPr>
      <w:i/>
      <w:iCs/>
      <w:color w:val="2F5597" w:themeColor="accent1" w:themeShade="BF"/>
    </w:rPr>
  </w:style>
  <w:style w:type="character" w:customStyle="1" w:styleId="36">
    <w:name w:val="Intense Quote Char"/>
    <w:basedOn w:val="11"/>
    <w:link w:val="35"/>
    <w:qFormat/>
    <w:uiPriority w:val="30"/>
    <w:rPr>
      <w:i/>
      <w:iCs/>
      <w:color w:val="2F5597" w:themeColor="accent1" w:themeShade="BF"/>
    </w:rPr>
  </w:style>
  <w:style w:type="character" w:customStyle="1" w:styleId="37">
    <w:name w:val="Intense Reference"/>
    <w:basedOn w:val="11"/>
    <w:qFormat/>
    <w:uiPriority w:val="32"/>
    <w:rPr>
      <w:b/>
      <w:bCs/>
      <w:smallCaps/>
      <w:color w:val="2F5597" w:themeColor="accent1" w:themeShade="BF"/>
      <w:spacing w:val="5"/>
    </w:rPr>
  </w:style>
  <w:style w:type="character" w:customStyle="1" w:styleId="38">
    <w:name w:val="Unresolved Mention"/>
    <w:basedOn w:val="11"/>
    <w:semiHidden/>
    <w:unhideWhenUsed/>
    <w:qFormat/>
    <w:uiPriority w:val="99"/>
    <w:rPr>
      <w:color w:val="605E5C"/>
      <w:shd w:val="clear" w:color="auto" w:fill="E1DFDD"/>
    </w:rPr>
  </w:style>
  <w:style w:type="character" w:customStyle="1" w:styleId="39">
    <w:name w:val="Header Char"/>
    <w:basedOn w:val="11"/>
    <w:link w:val="14"/>
    <w:qFormat/>
    <w:uiPriority w:val="99"/>
  </w:style>
  <w:style w:type="character" w:customStyle="1" w:styleId="40">
    <w:name w:val="Footer Char"/>
    <w:basedOn w:val="11"/>
    <w:link w:val="13"/>
    <w:qFormat/>
    <w:uiPriority w:val="99"/>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8</Pages>
  <Words>1679</Words>
  <Characters>10250</Characters>
  <Lines>85</Lines>
  <Paragraphs>24</Paragraphs>
  <TotalTime>23</TotalTime>
  <ScaleCrop>false</ScaleCrop>
  <LinksUpToDate>false</LinksUpToDate>
  <CharactersWithSpaces>11801</CharactersWithSpaces>
  <Application>WPS Office_12.1.0.25242_F1E327BC-269C-435d-A152-05C5408002CA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2026-02-09T15:08:00Z</dcterms:created>
  <dc:creator>Zephania Opati</dc:creator>
  <cp:lastModifiedBy>hochieng</cp:lastModifiedBy>
  <dcterms:modified xsi:type="dcterms:W3CDTF">2026-04-13T14:59:38Z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1033-12.1.0.25242</vt:lpwstr>
  </property>
  <property fmtid="{D5CDD505-2E9C-101B-9397-08002B2CF9AE}" pid="3" name="ICV">
    <vt:lpwstr>6AD0F566EB204C8A93823C4D6008CB20_13</vt:lpwstr>
  </property>
</Properties>
</file>