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89536FC" w14:textId="77777777" w:rsidR="00335FC9" w:rsidRPr="001F3922" w:rsidRDefault="00335FC9" w:rsidP="00FE1C5D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F3922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04F95A5D" wp14:editId="6D0C54CF">
            <wp:extent cx="1782445" cy="775335"/>
            <wp:effectExtent l="0" t="0" r="8255" b="571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6B305E" w14:textId="77777777" w:rsidR="00335FC9" w:rsidRPr="001F3922" w:rsidRDefault="00335FC9" w:rsidP="00FE1C5D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1F3922">
        <w:rPr>
          <w:rFonts w:ascii="Times New Roman" w:hAnsi="Times New Roman"/>
          <w:sz w:val="24"/>
          <w:szCs w:val="24"/>
        </w:rPr>
        <w:t>Riara</w:t>
      </w:r>
      <w:proofErr w:type="spellEnd"/>
      <w:r w:rsidRPr="001F3922">
        <w:rPr>
          <w:rFonts w:ascii="Times New Roman" w:hAnsi="Times New Roman"/>
          <w:sz w:val="24"/>
          <w:szCs w:val="24"/>
        </w:rPr>
        <w:t xml:space="preserve"> School of Business</w:t>
      </w:r>
    </w:p>
    <w:p w14:paraId="4E2B89A6" w14:textId="77777777" w:rsidR="00335FC9" w:rsidRPr="001F3922" w:rsidRDefault="00335FC9" w:rsidP="00FE1C5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1F3922">
        <w:rPr>
          <w:rFonts w:ascii="Times New Roman" w:hAnsi="Times New Roman"/>
          <w:i/>
          <w:color w:val="auto"/>
          <w:sz w:val="24"/>
          <w:szCs w:val="24"/>
        </w:rPr>
        <w:t>Nurturing business innovators</w:t>
      </w:r>
    </w:p>
    <w:p w14:paraId="774C76C0" w14:textId="77777777" w:rsidR="00335FC9" w:rsidRPr="001F3922" w:rsidRDefault="00335FC9" w:rsidP="00FE1C5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4B748E99" w14:textId="41162BE9" w:rsidR="0011000A" w:rsidRDefault="00E9320A" w:rsidP="00FE1C5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JANUARY – APRIL 2025</w:t>
      </w:r>
      <w:r w:rsidR="00357BE1">
        <w:rPr>
          <w:rFonts w:ascii="Times New Roman" w:hAnsi="Times New Roman"/>
          <w:color w:val="auto"/>
          <w:sz w:val="24"/>
          <w:szCs w:val="24"/>
        </w:rPr>
        <w:t xml:space="preserve"> SEMESTER</w:t>
      </w:r>
    </w:p>
    <w:p w14:paraId="518F5E52" w14:textId="77777777" w:rsidR="00335FC9" w:rsidRPr="001F3922" w:rsidRDefault="00335FC9" w:rsidP="00FE1C5D">
      <w:pPr>
        <w:pStyle w:val="Title"/>
        <w:spacing w:after="0" w:line="276" w:lineRule="auto"/>
        <w:rPr>
          <w:rFonts w:ascii="Times New Roman" w:hAnsi="Times New Roman"/>
          <w:color w:val="FF0000"/>
          <w:sz w:val="24"/>
          <w:szCs w:val="24"/>
        </w:rPr>
      </w:pPr>
      <w:r w:rsidRPr="001F3922">
        <w:rPr>
          <w:rFonts w:ascii="Times New Roman" w:hAnsi="Times New Roman"/>
          <w:color w:val="auto"/>
          <w:sz w:val="24"/>
          <w:szCs w:val="24"/>
        </w:rPr>
        <w:t xml:space="preserve">EXAMINATION FOR </w:t>
      </w:r>
      <w:r w:rsidR="004D2140">
        <w:rPr>
          <w:rFonts w:ascii="Times New Roman" w:hAnsi="Times New Roman"/>
          <w:color w:val="auto"/>
          <w:sz w:val="24"/>
          <w:szCs w:val="24"/>
        </w:rPr>
        <w:t>B</w:t>
      </w:r>
      <w:r w:rsidR="00654CC8" w:rsidRPr="001F3922">
        <w:rPr>
          <w:rFonts w:ascii="Times New Roman" w:hAnsi="Times New Roman"/>
          <w:color w:val="auto"/>
          <w:sz w:val="24"/>
          <w:szCs w:val="24"/>
        </w:rPr>
        <w:t>ACHELOR OF BUSINESS ADMINISTRATION</w:t>
      </w:r>
      <w:r w:rsidR="0021629A">
        <w:rPr>
          <w:rFonts w:ascii="Times New Roman" w:hAnsi="Times New Roman"/>
          <w:color w:val="auto"/>
          <w:sz w:val="24"/>
          <w:szCs w:val="24"/>
        </w:rPr>
        <w:t xml:space="preserve"> (FINANCE OPTION)</w:t>
      </w:r>
    </w:p>
    <w:p w14:paraId="0422485C" w14:textId="77777777" w:rsidR="006D214E" w:rsidRDefault="008B4B01" w:rsidP="00FE1C5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DAY </w:t>
      </w:r>
      <w:r w:rsidR="006D214E" w:rsidRPr="001F3922">
        <w:rPr>
          <w:rFonts w:ascii="Times New Roman" w:hAnsi="Times New Roman"/>
          <w:color w:val="auto"/>
          <w:sz w:val="24"/>
          <w:szCs w:val="24"/>
        </w:rPr>
        <w:t>PROGRAMME</w:t>
      </w:r>
    </w:p>
    <w:p w14:paraId="323E995C" w14:textId="77777777" w:rsidR="00335FC9" w:rsidRPr="001F3922" w:rsidRDefault="00C073D3" w:rsidP="00FE1C5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R</w:t>
      </w:r>
      <w:r w:rsidR="00EA1134">
        <w:rPr>
          <w:rFonts w:ascii="Times New Roman" w:hAnsi="Times New Roman"/>
          <w:color w:val="auto"/>
          <w:sz w:val="24"/>
          <w:szCs w:val="24"/>
        </w:rPr>
        <w:t xml:space="preserve">FN </w:t>
      </w:r>
      <w:r w:rsidR="0021629A">
        <w:rPr>
          <w:rFonts w:ascii="Times New Roman" w:hAnsi="Times New Roman"/>
          <w:color w:val="auto"/>
          <w:sz w:val="24"/>
          <w:szCs w:val="24"/>
        </w:rPr>
        <w:t>303: CORPORATE FINANCE</w:t>
      </w:r>
    </w:p>
    <w:p w14:paraId="268E3125" w14:textId="77777777" w:rsidR="00E8080F" w:rsidRPr="001F3922" w:rsidRDefault="00E8080F" w:rsidP="00FE1C5D">
      <w:pPr>
        <w:pStyle w:val="Title"/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14:paraId="3800204C" w14:textId="75134327" w:rsidR="00335FC9" w:rsidRPr="001F3922" w:rsidRDefault="00335FC9" w:rsidP="00FE1C5D">
      <w:pPr>
        <w:pStyle w:val="Title"/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 w:rsidRPr="001F3922">
        <w:rPr>
          <w:rFonts w:ascii="Times New Roman" w:hAnsi="Times New Roman"/>
          <w:sz w:val="24"/>
          <w:szCs w:val="24"/>
        </w:rPr>
        <w:t>DATE:</w:t>
      </w:r>
      <w:r w:rsidR="00C10740">
        <w:rPr>
          <w:rFonts w:ascii="Times New Roman" w:hAnsi="Times New Roman"/>
          <w:sz w:val="24"/>
          <w:szCs w:val="24"/>
        </w:rPr>
        <w:tab/>
      </w:r>
      <w:r w:rsidR="00FE1C5D">
        <w:rPr>
          <w:rFonts w:ascii="Times New Roman" w:hAnsi="Times New Roman"/>
          <w:sz w:val="24"/>
          <w:szCs w:val="24"/>
        </w:rPr>
        <w:t>7</w:t>
      </w:r>
      <w:r w:rsidR="00FE1C5D" w:rsidRPr="00FE1C5D">
        <w:rPr>
          <w:rFonts w:ascii="Times New Roman" w:hAnsi="Times New Roman"/>
          <w:sz w:val="24"/>
          <w:szCs w:val="24"/>
          <w:vertAlign w:val="superscript"/>
        </w:rPr>
        <w:t>TH</w:t>
      </w:r>
      <w:r w:rsidR="00FE1C5D">
        <w:rPr>
          <w:rFonts w:ascii="Times New Roman" w:hAnsi="Times New Roman"/>
          <w:sz w:val="24"/>
          <w:szCs w:val="24"/>
        </w:rPr>
        <w:t xml:space="preserve"> APRIL 2025</w:t>
      </w:r>
      <w:bookmarkStart w:id="0" w:name="_GoBack"/>
      <w:bookmarkEnd w:id="0"/>
      <w:r w:rsidR="008B4B01">
        <w:rPr>
          <w:rFonts w:ascii="Times New Roman" w:hAnsi="Times New Roman"/>
          <w:sz w:val="24"/>
          <w:szCs w:val="24"/>
        </w:rPr>
        <w:tab/>
      </w:r>
      <w:r w:rsidR="008B4B01">
        <w:rPr>
          <w:rFonts w:ascii="Times New Roman" w:hAnsi="Times New Roman"/>
          <w:sz w:val="24"/>
          <w:szCs w:val="24"/>
        </w:rPr>
        <w:tab/>
      </w:r>
      <w:r w:rsidR="008B4B01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</w:r>
      <w:r w:rsidRPr="001F3922">
        <w:rPr>
          <w:rFonts w:ascii="Times New Roman" w:hAnsi="Times New Roman"/>
          <w:sz w:val="24"/>
          <w:szCs w:val="24"/>
        </w:rPr>
        <w:tab/>
        <w:t xml:space="preserve">TIME: 2 HOURS </w:t>
      </w:r>
    </w:p>
    <w:p w14:paraId="7CCFE9A4" w14:textId="77777777" w:rsidR="00176C1D" w:rsidRDefault="00176C1D" w:rsidP="00176C1D">
      <w:pPr>
        <w:pStyle w:val="Standard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4F43466B" w14:textId="77777777" w:rsidR="00176C1D" w:rsidRDefault="00176C1D" w:rsidP="00176C1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Students are NOT permitted to write on the examination paper during reading time.</w:t>
      </w:r>
    </w:p>
    <w:p w14:paraId="5DD1F1E0" w14:textId="1991D194" w:rsidR="00176C1D" w:rsidRPr="00C10740" w:rsidRDefault="00176C1D" w:rsidP="00C1074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5A39064D" w14:textId="77777777" w:rsidR="00176C1D" w:rsidRDefault="00176C1D" w:rsidP="00176C1D">
      <w:pPr>
        <w:autoSpaceDE w:val="0"/>
        <w:spacing w:after="0" w:line="360" w:lineRule="auto"/>
        <w:jc w:val="both"/>
      </w:pPr>
      <w:r>
        <w:rPr>
          <w:rFonts w:ascii="Times New Roman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58B38F56" w14:textId="77777777" w:rsidR="00176C1D" w:rsidRDefault="00176C1D" w:rsidP="00176C1D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7B8ECE80" w14:textId="77777777" w:rsidR="00176C1D" w:rsidRDefault="00176C1D" w:rsidP="00176C1D">
      <w:pPr>
        <w:numPr>
          <w:ilvl w:val="0"/>
          <w:numId w:val="26"/>
        </w:numPr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094F2CC" w14:textId="77777777" w:rsidR="00176C1D" w:rsidRDefault="00176C1D" w:rsidP="00176C1D">
      <w:pPr>
        <w:numPr>
          <w:ilvl w:val="0"/>
          <w:numId w:val="26"/>
        </w:numPr>
        <w:autoSpaceDE w:val="0"/>
        <w:autoSpaceDN w:val="0"/>
        <w:spacing w:after="0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5D333DF8" w14:textId="77777777" w:rsidR="00176C1D" w:rsidRDefault="00176C1D" w:rsidP="00176C1D">
      <w:pPr>
        <w:numPr>
          <w:ilvl w:val="0"/>
          <w:numId w:val="26"/>
        </w:numPr>
        <w:autoSpaceDN w:val="0"/>
        <w:spacing w:after="160" w:line="360" w:lineRule="auto"/>
      </w:pPr>
      <w:r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1DD4656" w14:textId="77777777" w:rsidR="00176C1D" w:rsidRDefault="00176C1D" w:rsidP="00176C1D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0E012A7" w14:textId="77777777" w:rsidR="00176C1D" w:rsidRDefault="00176C1D" w:rsidP="00176C1D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5F388076" w14:textId="77777777" w:rsidR="00176C1D" w:rsidRDefault="00176C1D" w:rsidP="00176C1D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15A50902" w14:textId="77777777" w:rsidR="00176C1D" w:rsidRDefault="00176C1D" w:rsidP="00176C1D">
      <w:pPr>
        <w:numPr>
          <w:ilvl w:val="0"/>
          <w:numId w:val="26"/>
        </w:numPr>
        <w:autoSpaceDE w:val="0"/>
        <w:autoSpaceDN w:val="0"/>
        <w:spacing w:after="228" w:line="360" w:lineRule="auto"/>
        <w:jc w:val="both"/>
      </w:pPr>
      <w:r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775758E8" w14:textId="77777777" w:rsidR="00176C1D" w:rsidRDefault="00176C1D" w:rsidP="00176C1D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6CFAAB8C" w14:textId="77777777" w:rsidR="00176C1D" w:rsidRDefault="00176C1D" w:rsidP="00176C1D">
      <w:pPr>
        <w:numPr>
          <w:ilvl w:val="0"/>
          <w:numId w:val="26"/>
        </w:numPr>
        <w:autoSpaceDN w:val="0"/>
        <w:spacing w:after="16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Use supplementary pages only when you have exhausted those in this book</w:t>
      </w:r>
    </w:p>
    <w:p w14:paraId="67941005" w14:textId="77777777" w:rsidR="00176C1D" w:rsidRDefault="00176C1D" w:rsidP="00176C1D">
      <w:pPr>
        <w:numPr>
          <w:ilvl w:val="0"/>
          <w:numId w:val="26"/>
        </w:numPr>
        <w:autoSpaceDN w:val="0"/>
        <w:spacing w:after="0" w:line="360" w:lineRule="auto"/>
      </w:pPr>
      <w:r>
        <w:rPr>
          <w:rFonts w:ascii="Times New Roman" w:hAnsi="Times New Roman" w:cs="Times New Roman"/>
          <w:sz w:val="24"/>
          <w:szCs w:val="24"/>
        </w:rPr>
        <w:t>Fasten the supplementary pages to the inside back cover of this booklet.</w:t>
      </w:r>
    </w:p>
    <w:p w14:paraId="36377AE4" w14:textId="77777777" w:rsidR="00176C1D" w:rsidRDefault="00176C1D" w:rsidP="00176C1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97245F6" w14:textId="77777777" w:rsidR="00176C1D" w:rsidRDefault="00176C1D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080724B1" w14:textId="77777777" w:rsidR="00C10740" w:rsidRDefault="00C10740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FF2ACA1" w14:textId="77777777" w:rsidR="00E95DBA" w:rsidRDefault="00E95DBA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lastRenderedPageBreak/>
        <w:t>QUESTION ONE: COMPULSORY (30 MARKS)</w:t>
      </w:r>
    </w:p>
    <w:p w14:paraId="6613FC33" w14:textId="4F85D3A1" w:rsidR="00E9320A" w:rsidRDefault="00E9320A" w:rsidP="00792D71">
      <w:pPr>
        <w:pStyle w:val="ListParagraph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Corporate Finance is concerned with the evaluation of the decisions made by the finance manager. Explain </w:t>
      </w:r>
      <w:r w:rsidRPr="00E9320A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main decisional roles of the finance manager.</w:t>
      </w:r>
      <w:r>
        <w:rPr>
          <w:rFonts w:ascii="Times New Roman" w:hAnsi="Times New Roman" w:cs="Times New Roman"/>
          <w:sz w:val="24"/>
          <w:szCs w:val="24"/>
        </w:rPr>
        <w:tab/>
      </w:r>
      <w:r w:rsidRPr="00E9320A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E9320A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324C311" w14:textId="4DF3698F" w:rsidR="00E9320A" w:rsidRPr="00AF28EF" w:rsidRDefault="00E9320A" w:rsidP="00792D71">
      <w:pPr>
        <w:pStyle w:val="ListParagraph"/>
        <w:numPr>
          <w:ilvl w:val="0"/>
          <w:numId w:val="2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320A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corporate entity must regularly engage in capital expenditure projects. Evaluate </w:t>
      </w:r>
      <w:r w:rsidRPr="00E9320A">
        <w:rPr>
          <w:rFonts w:ascii="Times New Roman" w:hAnsi="Times New Roman" w:cs="Times New Roman"/>
          <w:b/>
          <w:sz w:val="24"/>
          <w:szCs w:val="24"/>
        </w:rPr>
        <w:t xml:space="preserve">five </w:t>
      </w:r>
      <w:r>
        <w:rPr>
          <w:rFonts w:ascii="Times New Roman" w:hAnsi="Times New Roman" w:cs="Times New Roman"/>
          <w:sz w:val="24"/>
          <w:szCs w:val="24"/>
        </w:rPr>
        <w:t xml:space="preserve">attributes of such projects.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E9320A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F303D4D" w14:textId="2E5A78F5" w:rsidR="00AF28EF" w:rsidRPr="00723AB0" w:rsidRDefault="00AF28EF" w:rsidP="00AF28EF">
      <w:pPr>
        <w:pStyle w:val="ListParagraph"/>
        <w:numPr>
          <w:ilvl w:val="0"/>
          <w:numId w:val="2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ABC</w:t>
      </w:r>
      <w:r w:rsidRPr="00804A5E">
        <w:rPr>
          <w:rFonts w:ascii="Times New Roman" w:hAnsi="Times New Roman" w:cs="Times New Roman"/>
          <w:sz w:val="24"/>
          <w:szCs w:val="24"/>
        </w:rPr>
        <w:t xml:space="preserve"> Ltd is considering an investment in an office block. The office block is </w:t>
      </w:r>
      <w:r>
        <w:rPr>
          <w:rFonts w:ascii="Times New Roman" w:hAnsi="Times New Roman" w:cs="Times New Roman"/>
          <w:sz w:val="24"/>
          <w:szCs w:val="24"/>
        </w:rPr>
        <w:t>projected</w:t>
      </w:r>
      <w:r w:rsidRPr="00804A5E">
        <w:rPr>
          <w:rFonts w:ascii="Times New Roman" w:hAnsi="Times New Roman" w:cs="Times New Roman"/>
          <w:sz w:val="24"/>
          <w:szCs w:val="24"/>
        </w:rPr>
        <w:t xml:space="preserve"> to deliver </w:t>
      </w:r>
      <w:r>
        <w:rPr>
          <w:rFonts w:ascii="Times New Roman" w:hAnsi="Times New Roman" w:cs="Times New Roman"/>
          <w:sz w:val="24"/>
          <w:szCs w:val="24"/>
        </w:rPr>
        <w:t xml:space="preserve">net </w:t>
      </w:r>
      <w:r w:rsidRPr="00804A5E">
        <w:rPr>
          <w:rFonts w:ascii="Times New Roman" w:hAnsi="Times New Roman" w:cs="Times New Roman"/>
          <w:sz w:val="24"/>
          <w:szCs w:val="24"/>
        </w:rPr>
        <w:t xml:space="preserve">rental income of </w:t>
      </w:r>
      <w:proofErr w:type="spellStart"/>
      <w:r w:rsidRPr="00804A5E">
        <w:rPr>
          <w:rFonts w:ascii="Times New Roman" w:hAnsi="Times New Roman" w:cs="Times New Roman"/>
          <w:sz w:val="24"/>
          <w:szCs w:val="24"/>
        </w:rPr>
        <w:t>KShs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50 </w:t>
      </w:r>
      <w:r w:rsidRPr="00804A5E">
        <w:rPr>
          <w:rFonts w:ascii="Times New Roman" w:hAnsi="Times New Roman" w:cs="Times New Roman"/>
          <w:sz w:val="24"/>
          <w:szCs w:val="24"/>
        </w:rPr>
        <w:t xml:space="preserve">million per year for five years after which </w:t>
      </w:r>
      <w:r>
        <w:rPr>
          <w:rFonts w:ascii="Times New Roman" w:hAnsi="Times New Roman" w:cs="Times New Roman"/>
          <w:sz w:val="24"/>
          <w:szCs w:val="24"/>
        </w:rPr>
        <w:t>ABC</w:t>
      </w:r>
      <w:r w:rsidRPr="00804A5E">
        <w:rPr>
          <w:rFonts w:ascii="Times New Roman" w:hAnsi="Times New Roman" w:cs="Times New Roman"/>
          <w:sz w:val="24"/>
          <w:szCs w:val="24"/>
        </w:rPr>
        <w:t xml:space="preserve"> Ltd expects to sell off the asset at </w:t>
      </w:r>
      <w:proofErr w:type="spellStart"/>
      <w:r w:rsidRPr="00804A5E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804A5E">
        <w:rPr>
          <w:rFonts w:ascii="Times New Roman" w:hAnsi="Times New Roman" w:cs="Times New Roman"/>
          <w:sz w:val="24"/>
          <w:szCs w:val="24"/>
        </w:rPr>
        <w:t>. 400 million</w:t>
      </w:r>
      <w:r>
        <w:rPr>
          <w:rFonts w:ascii="Times New Roman" w:hAnsi="Times New Roman" w:cs="Times New Roman"/>
          <w:sz w:val="24"/>
          <w:szCs w:val="24"/>
        </w:rPr>
        <w:t>. The cost of capital is 10%. Assume no taxation is applicable.</w:t>
      </w:r>
    </w:p>
    <w:p w14:paraId="18AC64CD" w14:textId="77777777" w:rsidR="00AF28EF" w:rsidRDefault="00AF28EF" w:rsidP="00AF28E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Required: </w:t>
      </w:r>
    </w:p>
    <w:p w14:paraId="28A3DE4C" w14:textId="4CE96A3E" w:rsidR="00AF28EF" w:rsidRDefault="00AF28EF" w:rsidP="00AF28EF">
      <w:pPr>
        <w:pStyle w:val="ListParagraph"/>
        <w:numPr>
          <w:ilvl w:val="1"/>
          <w:numId w:val="2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Pr="00804A5E">
        <w:rPr>
          <w:rFonts w:ascii="Times New Roman" w:hAnsi="Times New Roman" w:cs="Times New Roman"/>
          <w:sz w:val="24"/>
          <w:szCs w:val="24"/>
        </w:rPr>
        <w:t xml:space="preserve">ompute the maximum price that </w:t>
      </w:r>
      <w:r>
        <w:rPr>
          <w:rFonts w:ascii="Times New Roman" w:hAnsi="Times New Roman" w:cs="Times New Roman"/>
          <w:sz w:val="24"/>
          <w:szCs w:val="24"/>
        </w:rPr>
        <w:t xml:space="preserve">ABC Ltd </w:t>
      </w:r>
      <w:r w:rsidRPr="00804A5E">
        <w:rPr>
          <w:rFonts w:ascii="Times New Roman" w:hAnsi="Times New Roman" w:cs="Times New Roman"/>
          <w:sz w:val="24"/>
          <w:szCs w:val="24"/>
        </w:rPr>
        <w:t>shoul</w:t>
      </w:r>
      <w:r>
        <w:rPr>
          <w:rFonts w:ascii="Times New Roman" w:hAnsi="Times New Roman" w:cs="Times New Roman"/>
          <w:sz w:val="24"/>
          <w:szCs w:val="24"/>
        </w:rPr>
        <w:t>d pay for the office block now.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136F2714" w14:textId="527B9A61" w:rsidR="00AF28EF" w:rsidRPr="00AF28EF" w:rsidRDefault="00AF28EF" w:rsidP="00AF28EF">
      <w:pPr>
        <w:pStyle w:val="ListParagraph"/>
        <w:numPr>
          <w:ilvl w:val="1"/>
          <w:numId w:val="28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F43C08">
        <w:rPr>
          <w:rFonts w:ascii="Times New Roman" w:hAnsi="Times New Roman" w:cs="Times New Roman"/>
          <w:sz w:val="24"/>
          <w:szCs w:val="24"/>
        </w:rPr>
        <w:t>Explain the meaning and types of capital rationing</w:t>
      </w:r>
      <w:r w:rsidRPr="00F43C08">
        <w:rPr>
          <w:rFonts w:ascii="Times New Roman" w:hAnsi="Times New Roman" w:cs="Times New Roman"/>
          <w:b/>
          <w:sz w:val="24"/>
          <w:szCs w:val="24"/>
        </w:rPr>
        <w:tab/>
      </w:r>
      <w:r w:rsidRPr="00F43C08">
        <w:rPr>
          <w:rFonts w:ascii="Times New Roman" w:hAnsi="Times New Roman" w:cs="Times New Roman"/>
          <w:b/>
          <w:sz w:val="24"/>
          <w:szCs w:val="24"/>
        </w:rPr>
        <w:tab/>
      </w:r>
      <w:r w:rsidRPr="00F43C08">
        <w:rPr>
          <w:rFonts w:ascii="Times New Roman" w:hAnsi="Times New Roman" w:cs="Times New Roman"/>
          <w:b/>
          <w:sz w:val="24"/>
          <w:szCs w:val="24"/>
        </w:rPr>
        <w:tab/>
        <w:t>(5 marks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328E511C" w14:textId="77777777" w:rsidR="00E95DBA" w:rsidRDefault="00E95DBA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t>QUESTION TWO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772E0D8D" w14:textId="3E5A2EFE" w:rsidR="009C2570" w:rsidRDefault="009C2570" w:rsidP="009C2570">
      <w:pPr>
        <w:pStyle w:val="ListParagraph"/>
        <w:numPr>
          <w:ilvl w:val="0"/>
          <w:numId w:val="3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Briefly explain the Efficient Market Hypothesis.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FA293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8F1156A" w14:textId="58CB4D32" w:rsidR="00AF28EF" w:rsidRPr="009C2570" w:rsidRDefault="009C2570" w:rsidP="009C2570">
      <w:pPr>
        <w:pStyle w:val="ListParagraph"/>
        <w:numPr>
          <w:ilvl w:val="0"/>
          <w:numId w:val="31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C2570">
        <w:rPr>
          <w:rFonts w:ascii="Times New Roman" w:hAnsi="Times New Roman" w:cs="Times New Roman"/>
          <w:sz w:val="24"/>
          <w:szCs w:val="24"/>
        </w:rPr>
        <w:t>A company</w:t>
      </w:r>
      <w:r w:rsidR="00AF28EF" w:rsidRPr="009C2570">
        <w:rPr>
          <w:rFonts w:ascii="Times New Roman" w:hAnsi="Times New Roman" w:cs="Times New Roman"/>
          <w:sz w:val="24"/>
          <w:szCs w:val="24"/>
        </w:rPr>
        <w:t xml:space="preserve"> uses both equity and debt to finance its </w:t>
      </w:r>
      <w:r w:rsidRPr="009C2570">
        <w:rPr>
          <w:rFonts w:ascii="Times New Roman" w:hAnsi="Times New Roman" w:cs="Times New Roman"/>
          <w:sz w:val="24"/>
          <w:szCs w:val="24"/>
        </w:rPr>
        <w:t>operations. The company has a 12.5</w:t>
      </w:r>
      <w:r w:rsidR="00AF28EF" w:rsidRPr="009C2570">
        <w:rPr>
          <w:rFonts w:ascii="Times New Roman" w:hAnsi="Times New Roman" w:cs="Times New Roman"/>
          <w:sz w:val="24"/>
          <w:szCs w:val="24"/>
        </w:rPr>
        <w:t xml:space="preserve">% Corporate Bond with a </w:t>
      </w:r>
      <w:r w:rsidRPr="009C2570">
        <w:rPr>
          <w:rFonts w:ascii="Times New Roman" w:hAnsi="Times New Roman" w:cs="Times New Roman"/>
          <w:sz w:val="24"/>
          <w:szCs w:val="24"/>
        </w:rPr>
        <w:t xml:space="preserve">current market value of </w:t>
      </w:r>
      <w:proofErr w:type="spellStart"/>
      <w:r w:rsidRPr="009C257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Pr="009C2570">
        <w:rPr>
          <w:rFonts w:ascii="Times New Roman" w:hAnsi="Times New Roman" w:cs="Times New Roman"/>
          <w:sz w:val="24"/>
          <w:szCs w:val="24"/>
        </w:rPr>
        <w:t>. 600</w:t>
      </w:r>
      <w:r w:rsidR="00AF28EF" w:rsidRPr="009C2570">
        <w:rPr>
          <w:rFonts w:ascii="Times New Roman" w:hAnsi="Times New Roman" w:cs="Times New Roman"/>
          <w:sz w:val="24"/>
          <w:szCs w:val="24"/>
        </w:rPr>
        <w:t xml:space="preserve"> million and </w:t>
      </w:r>
      <w:r w:rsidRPr="009C2570">
        <w:rPr>
          <w:rFonts w:ascii="Times New Roman" w:hAnsi="Times New Roman" w:cs="Times New Roman"/>
          <w:sz w:val="24"/>
          <w:szCs w:val="24"/>
        </w:rPr>
        <w:t>20</w:t>
      </w:r>
      <w:r w:rsidR="00AF28EF" w:rsidRPr="009C2570">
        <w:rPr>
          <w:rFonts w:ascii="Times New Roman" w:hAnsi="Times New Roman" w:cs="Times New Roman"/>
          <w:sz w:val="24"/>
          <w:szCs w:val="24"/>
        </w:rPr>
        <w:t xml:space="preserve"> million shares with a market price </w:t>
      </w:r>
      <w:proofErr w:type="spellStart"/>
      <w:r w:rsidR="00AF28EF" w:rsidRPr="009C2570">
        <w:rPr>
          <w:rFonts w:ascii="Times New Roman" w:hAnsi="Times New Roman" w:cs="Times New Roman"/>
          <w:sz w:val="24"/>
          <w:szCs w:val="24"/>
        </w:rPr>
        <w:t>KShs</w:t>
      </w:r>
      <w:proofErr w:type="spellEnd"/>
      <w:r w:rsidR="00AF28EF" w:rsidRPr="009C2570">
        <w:rPr>
          <w:rFonts w:ascii="Times New Roman" w:hAnsi="Times New Roman" w:cs="Times New Roman"/>
          <w:sz w:val="24"/>
          <w:szCs w:val="24"/>
        </w:rPr>
        <w:t xml:space="preserve">. </w:t>
      </w:r>
      <w:r w:rsidRPr="009C2570">
        <w:rPr>
          <w:rFonts w:ascii="Times New Roman" w:hAnsi="Times New Roman" w:cs="Times New Roman"/>
          <w:sz w:val="24"/>
          <w:szCs w:val="24"/>
        </w:rPr>
        <w:t>2</w:t>
      </w:r>
      <w:r w:rsidR="00AF28EF" w:rsidRPr="009C2570">
        <w:rPr>
          <w:rFonts w:ascii="Times New Roman" w:hAnsi="Times New Roman" w:cs="Times New Roman"/>
          <w:sz w:val="24"/>
          <w:szCs w:val="24"/>
        </w:rPr>
        <w:t>0.00 per share outstanding. The cost of equity capital is 1</w:t>
      </w:r>
      <w:r w:rsidRPr="009C2570">
        <w:rPr>
          <w:rFonts w:ascii="Times New Roman" w:hAnsi="Times New Roman" w:cs="Times New Roman"/>
          <w:sz w:val="24"/>
          <w:szCs w:val="24"/>
        </w:rPr>
        <w:t>5</w:t>
      </w:r>
      <w:r w:rsidR="00AF28EF" w:rsidRPr="009C2570">
        <w:rPr>
          <w:rFonts w:ascii="Times New Roman" w:hAnsi="Times New Roman" w:cs="Times New Roman"/>
          <w:sz w:val="24"/>
          <w:szCs w:val="24"/>
        </w:rPr>
        <w:t>% and the corporation tax rate is 30%.</w:t>
      </w:r>
    </w:p>
    <w:p w14:paraId="33CF78EC" w14:textId="77777777" w:rsidR="00AF28EF" w:rsidRPr="00792D71" w:rsidRDefault="00AF28EF" w:rsidP="00AF28EF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92D71">
        <w:rPr>
          <w:rFonts w:ascii="Times New Roman" w:hAnsi="Times New Roman" w:cs="Times New Roman"/>
          <w:b/>
          <w:bCs/>
          <w:sz w:val="24"/>
          <w:szCs w:val="24"/>
        </w:rPr>
        <w:t>Required:</w:t>
      </w:r>
    </w:p>
    <w:p w14:paraId="5126E9A1" w14:textId="0B1CA8BF" w:rsidR="009C2570" w:rsidRPr="009C2570" w:rsidRDefault="009C2570" w:rsidP="00AF28EF">
      <w:pPr>
        <w:pStyle w:val="ListParagraph"/>
        <w:numPr>
          <w:ilvl w:val="1"/>
          <w:numId w:val="2"/>
        </w:num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Explain five factors that determine the optimal capital structure.</w:t>
      </w:r>
      <w:r>
        <w:rPr>
          <w:rFonts w:ascii="Times New Roman" w:hAnsi="Times New Roman" w:cs="Times New Roman"/>
          <w:sz w:val="24"/>
          <w:szCs w:val="24"/>
        </w:rPr>
        <w:tab/>
      </w:r>
      <w:r w:rsidRPr="00357BE1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10</w:t>
      </w:r>
      <w:r w:rsidRPr="00357BE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32EC485" w14:textId="2D032DB2" w:rsidR="00AF28EF" w:rsidRPr="00E57E63" w:rsidRDefault="00AF28EF" w:rsidP="00E57E63">
      <w:pPr>
        <w:pStyle w:val="ListParagraph"/>
        <w:numPr>
          <w:ilvl w:val="1"/>
          <w:numId w:val="2"/>
        </w:numPr>
        <w:tabs>
          <w:tab w:val="left" w:pos="72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57130">
        <w:rPr>
          <w:rFonts w:ascii="Times New Roman" w:hAnsi="Times New Roman" w:cs="Times New Roman"/>
          <w:sz w:val="24"/>
          <w:szCs w:val="24"/>
        </w:rPr>
        <w:t xml:space="preserve">Compute the </w:t>
      </w:r>
      <w:r>
        <w:rPr>
          <w:rFonts w:ascii="Times New Roman" w:hAnsi="Times New Roman" w:cs="Times New Roman"/>
          <w:sz w:val="24"/>
          <w:szCs w:val="24"/>
        </w:rPr>
        <w:t>W</w:t>
      </w:r>
      <w:r w:rsidRPr="00757130">
        <w:rPr>
          <w:rFonts w:ascii="Times New Roman" w:hAnsi="Times New Roman" w:cs="Times New Roman"/>
          <w:sz w:val="24"/>
          <w:szCs w:val="24"/>
        </w:rPr>
        <w:t xml:space="preserve">eighted Average Cost of Capital for </w:t>
      </w:r>
      <w:r w:rsidR="009C2570">
        <w:rPr>
          <w:rFonts w:ascii="Times New Roman" w:hAnsi="Times New Roman" w:cs="Times New Roman"/>
          <w:sz w:val="24"/>
          <w:szCs w:val="24"/>
        </w:rPr>
        <w:t>the company</w:t>
      </w:r>
      <w:r>
        <w:rPr>
          <w:rFonts w:ascii="Times New Roman" w:hAnsi="Times New Roman" w:cs="Times New Roman"/>
          <w:sz w:val="24"/>
          <w:szCs w:val="24"/>
        </w:rPr>
        <w:t>.</w:t>
      </w:r>
      <w:r w:rsidR="009C2570">
        <w:rPr>
          <w:rFonts w:ascii="Times New Roman" w:hAnsi="Times New Roman" w:cs="Times New Roman"/>
          <w:sz w:val="24"/>
          <w:szCs w:val="24"/>
        </w:rPr>
        <w:tab/>
      </w:r>
      <w:r w:rsidRPr="00757130">
        <w:rPr>
          <w:rFonts w:ascii="Times New Roman" w:hAnsi="Times New Roman" w:cs="Times New Roman"/>
          <w:b/>
          <w:sz w:val="24"/>
          <w:szCs w:val="24"/>
        </w:rPr>
        <w:t>(</w:t>
      </w:r>
      <w:r w:rsidR="009C2570">
        <w:rPr>
          <w:rFonts w:ascii="Times New Roman" w:hAnsi="Times New Roman" w:cs="Times New Roman"/>
          <w:b/>
          <w:sz w:val="24"/>
          <w:szCs w:val="24"/>
        </w:rPr>
        <w:t>4</w:t>
      </w:r>
      <w:r w:rsidRPr="00757130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Pr="00E57E63">
        <w:rPr>
          <w:rFonts w:ascii="Times New Roman" w:hAnsi="Times New Roman" w:cs="Times New Roman"/>
          <w:sz w:val="24"/>
          <w:szCs w:val="24"/>
        </w:rPr>
        <w:tab/>
      </w:r>
    </w:p>
    <w:p w14:paraId="5ACD1138" w14:textId="77777777" w:rsidR="00E95DBA" w:rsidRDefault="00E95DBA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031AB1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2BA8A522" w14:textId="77777777" w:rsidR="009C2570" w:rsidRPr="00E57E63" w:rsidRDefault="009C2570" w:rsidP="009C2570">
      <w:pPr>
        <w:pStyle w:val="ListParagraph"/>
        <w:numPr>
          <w:ilvl w:val="0"/>
          <w:numId w:val="2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C2570">
        <w:rPr>
          <w:rFonts w:ascii="Times New Roman" w:hAnsi="Times New Roman" w:cs="Times New Roman"/>
          <w:sz w:val="24"/>
          <w:szCs w:val="24"/>
        </w:rPr>
        <w:t xml:space="preserve">The </w:t>
      </w:r>
      <w:r>
        <w:rPr>
          <w:rFonts w:ascii="Times New Roman" w:hAnsi="Times New Roman" w:cs="Times New Roman"/>
          <w:sz w:val="24"/>
          <w:szCs w:val="24"/>
        </w:rPr>
        <w:t xml:space="preserve">management of a firm is responsible for shareholder wealth maximization. However, oftentimes, conflicts of interest hinder the realization of that goal. Explain </w:t>
      </w:r>
      <w:r w:rsidRPr="009C2570">
        <w:rPr>
          <w:rFonts w:ascii="Times New Roman" w:hAnsi="Times New Roman" w:cs="Times New Roman"/>
          <w:b/>
          <w:sz w:val="24"/>
          <w:szCs w:val="24"/>
        </w:rPr>
        <w:t>five</w:t>
      </w:r>
      <w:r>
        <w:rPr>
          <w:rFonts w:ascii="Times New Roman" w:hAnsi="Times New Roman" w:cs="Times New Roman"/>
          <w:sz w:val="24"/>
          <w:szCs w:val="24"/>
        </w:rPr>
        <w:t xml:space="preserve"> ways in which such conflicts of interest may be resolved.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(</w:t>
      </w:r>
      <w:r w:rsidRPr="009C2570">
        <w:rPr>
          <w:rFonts w:ascii="Times New Roman" w:hAnsi="Times New Roman" w:cs="Times New Roman"/>
          <w:b/>
          <w:sz w:val="24"/>
          <w:szCs w:val="24"/>
        </w:rPr>
        <w:t>10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7E63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01567663" w14:textId="41C26F86" w:rsidR="00E57E63" w:rsidRDefault="00E57E63" w:rsidP="00E57E63">
      <w:pPr>
        <w:pStyle w:val="ListParagraph"/>
        <w:numPr>
          <w:ilvl w:val="0"/>
          <w:numId w:val="2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Critically evaluate </w:t>
      </w:r>
      <w:r w:rsidRPr="00E57E63">
        <w:rPr>
          <w:rFonts w:ascii="Times New Roman" w:hAnsi="Times New Roman"/>
          <w:b/>
          <w:sz w:val="24"/>
          <w:szCs w:val="24"/>
        </w:rPr>
        <w:t>five</w:t>
      </w:r>
      <w:r>
        <w:rPr>
          <w:rFonts w:ascii="Times New Roman" w:hAnsi="Times New Roman"/>
          <w:sz w:val="24"/>
          <w:szCs w:val="24"/>
        </w:rPr>
        <w:t xml:space="preserve"> strategies that shareholders and management of a firm can take in response to a hostile takeover.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D03CBF">
        <w:rPr>
          <w:rFonts w:ascii="Times New Roman" w:hAnsi="Times New Roman"/>
          <w:b/>
          <w:sz w:val="24"/>
          <w:szCs w:val="24"/>
        </w:rPr>
        <w:t>(</w:t>
      </w:r>
      <w:r>
        <w:rPr>
          <w:rFonts w:ascii="Times New Roman" w:hAnsi="Times New Roman"/>
          <w:b/>
          <w:sz w:val="24"/>
          <w:szCs w:val="24"/>
        </w:rPr>
        <w:t xml:space="preserve">10 </w:t>
      </w:r>
      <w:r w:rsidRPr="00D03CBF">
        <w:rPr>
          <w:rFonts w:ascii="Times New Roman" w:hAnsi="Times New Roman"/>
          <w:b/>
          <w:sz w:val="24"/>
          <w:szCs w:val="24"/>
        </w:rPr>
        <w:t>marks)</w:t>
      </w:r>
    </w:p>
    <w:p w14:paraId="5B3D3DD9" w14:textId="77777777" w:rsidR="00E57E63" w:rsidRDefault="00E57E63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577A8353" w14:textId="77777777" w:rsidR="00E57E63" w:rsidRDefault="00E57E63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9E01F4A" w14:textId="77777777" w:rsidR="00E95DBA" w:rsidRDefault="00E95DBA" w:rsidP="00B6197A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F3922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  <w:r>
        <w:rPr>
          <w:rFonts w:ascii="Times New Roman" w:hAnsi="Times New Roman" w:cs="Times New Roman"/>
          <w:b/>
          <w:sz w:val="24"/>
          <w:szCs w:val="24"/>
        </w:rPr>
        <w:t xml:space="preserve"> (20 MARKS)</w:t>
      </w:r>
    </w:p>
    <w:p w14:paraId="4756BF82" w14:textId="30991DC0" w:rsidR="00AF28EF" w:rsidRDefault="00AF28EF" w:rsidP="00AF28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AF28EF">
        <w:rPr>
          <w:rFonts w:ascii="Times New Roman" w:hAnsi="Times New Roman" w:cs="Times New Roman"/>
          <w:sz w:val="24"/>
          <w:szCs w:val="24"/>
        </w:rPr>
        <w:t>Kiboko</w:t>
      </w:r>
      <w:proofErr w:type="spellEnd"/>
      <w:r w:rsidRPr="00AF28EF">
        <w:rPr>
          <w:rFonts w:ascii="Times New Roman" w:hAnsi="Times New Roman" w:cs="Times New Roman"/>
          <w:sz w:val="24"/>
          <w:szCs w:val="24"/>
        </w:rPr>
        <w:t xml:space="preserve"> PLC board is considering a dividend </w:t>
      </w:r>
      <w:r>
        <w:rPr>
          <w:rFonts w:ascii="Times New Roman" w:hAnsi="Times New Roman" w:cs="Times New Roman"/>
          <w:sz w:val="24"/>
          <w:szCs w:val="24"/>
        </w:rPr>
        <w:t xml:space="preserve">policy </w:t>
      </w:r>
      <w:r w:rsidRPr="00AF28EF">
        <w:rPr>
          <w:rFonts w:ascii="Times New Roman" w:hAnsi="Times New Roman" w:cs="Times New Roman"/>
          <w:sz w:val="24"/>
          <w:szCs w:val="24"/>
        </w:rPr>
        <w:t xml:space="preserve">proposal from management. </w:t>
      </w:r>
      <w:r>
        <w:rPr>
          <w:rFonts w:ascii="Times New Roman" w:hAnsi="Times New Roman" w:cs="Times New Roman"/>
          <w:sz w:val="24"/>
          <w:szCs w:val="24"/>
        </w:rPr>
        <w:t>The directors are uncertain about the effect of their decision about the management’s proposal.</w:t>
      </w:r>
    </w:p>
    <w:p w14:paraId="5CFE4374" w14:textId="298DDE6B" w:rsidR="00AF28EF" w:rsidRPr="00AF28EF" w:rsidRDefault="00AF28EF" w:rsidP="00AF28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F28EF">
        <w:rPr>
          <w:rFonts w:ascii="Times New Roman" w:hAnsi="Times New Roman" w:cs="Times New Roman"/>
          <w:b/>
          <w:sz w:val="24"/>
          <w:szCs w:val="24"/>
        </w:rPr>
        <w:t>Required:</w:t>
      </w:r>
      <w:r>
        <w:rPr>
          <w:rFonts w:ascii="Times New Roman" w:hAnsi="Times New Roman" w:cs="Times New Roman"/>
          <w:sz w:val="24"/>
          <w:szCs w:val="24"/>
        </w:rPr>
        <w:t xml:space="preserve"> Advise the board on the following matters:</w:t>
      </w:r>
    </w:p>
    <w:p w14:paraId="4EA06344" w14:textId="7A06DC34" w:rsidR="00940851" w:rsidRDefault="00940851" w:rsidP="00940851">
      <w:pPr>
        <w:pStyle w:val="ListParagraph"/>
        <w:numPr>
          <w:ilvl w:val="0"/>
          <w:numId w:val="22"/>
        </w:numPr>
        <w:spacing w:line="360" w:lineRule="auto"/>
        <w:ind w:left="720" w:hanging="450"/>
        <w:rPr>
          <w:rFonts w:ascii="Times New Roman" w:hAnsi="Times New Roman" w:cs="Times New Roman"/>
          <w:b/>
          <w:sz w:val="24"/>
          <w:szCs w:val="24"/>
        </w:rPr>
      </w:pPr>
      <w:r w:rsidRPr="0069654E">
        <w:rPr>
          <w:rFonts w:ascii="Times New Roman" w:hAnsi="Times New Roman" w:cs="Times New Roman"/>
          <w:sz w:val="24"/>
          <w:szCs w:val="24"/>
        </w:rPr>
        <w:t xml:space="preserve">The Miller – Modigliani Dividend Irrelevance argument.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(4 marks)</w:t>
      </w:r>
    </w:p>
    <w:p w14:paraId="62DE0230" w14:textId="743A9EE3" w:rsidR="00940851" w:rsidRDefault="00940851" w:rsidP="00940851">
      <w:pPr>
        <w:pStyle w:val="ListParagraph"/>
        <w:numPr>
          <w:ilvl w:val="0"/>
          <w:numId w:val="22"/>
        </w:numPr>
        <w:spacing w:line="360" w:lineRule="auto"/>
        <w:ind w:left="720" w:hanging="450"/>
        <w:rPr>
          <w:rFonts w:ascii="Times New Roman" w:hAnsi="Times New Roman" w:cs="Times New Roman"/>
          <w:b/>
          <w:sz w:val="24"/>
          <w:szCs w:val="24"/>
        </w:rPr>
      </w:pPr>
      <w:r w:rsidRPr="00940851">
        <w:rPr>
          <w:rFonts w:ascii="Times New Roman" w:hAnsi="Times New Roman" w:cs="Times New Roman"/>
          <w:b/>
          <w:sz w:val="24"/>
          <w:szCs w:val="24"/>
        </w:rPr>
        <w:t>Three</w:t>
      </w:r>
      <w:r w:rsidRPr="0085510B">
        <w:rPr>
          <w:rFonts w:ascii="Times New Roman" w:hAnsi="Times New Roman" w:cs="Times New Roman"/>
          <w:sz w:val="24"/>
          <w:szCs w:val="24"/>
        </w:rPr>
        <w:t xml:space="preserve"> ways through which dividends may be paid.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6A77D2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6</w:t>
      </w:r>
      <w:r w:rsidRPr="006A77D2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6D4F899" w14:textId="28AF8763" w:rsidR="00AF28EF" w:rsidRDefault="00AF28EF" w:rsidP="00AF28EF">
      <w:pPr>
        <w:pStyle w:val="ListParagraph"/>
        <w:numPr>
          <w:ilvl w:val="0"/>
          <w:numId w:val="22"/>
        </w:numPr>
        <w:spacing w:line="360" w:lineRule="auto"/>
        <w:ind w:left="720" w:hanging="45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Five </w:t>
      </w:r>
      <w:r w:rsidRPr="009C2570">
        <w:rPr>
          <w:rFonts w:ascii="Times New Roman" w:hAnsi="Times New Roman" w:cs="Times New Roman"/>
          <w:sz w:val="24"/>
          <w:szCs w:val="24"/>
        </w:rPr>
        <w:t>argument</w:t>
      </w:r>
      <w:r w:rsidR="009C2570">
        <w:rPr>
          <w:rFonts w:ascii="Times New Roman" w:hAnsi="Times New Roman" w:cs="Times New Roman"/>
          <w:sz w:val="24"/>
          <w:szCs w:val="24"/>
        </w:rPr>
        <w:t>s</w:t>
      </w:r>
      <w:r w:rsidRPr="009C2570">
        <w:rPr>
          <w:rFonts w:ascii="Times New Roman" w:hAnsi="Times New Roman" w:cs="Times New Roman"/>
          <w:sz w:val="24"/>
          <w:szCs w:val="24"/>
        </w:rPr>
        <w:t xml:space="preserve"> in support of a zero dividend policy.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57BE1">
        <w:rPr>
          <w:rFonts w:ascii="Times New Roman" w:hAnsi="Times New Roman" w:cs="Times New Roman"/>
          <w:sz w:val="24"/>
          <w:szCs w:val="24"/>
        </w:rPr>
        <w:t>(</w:t>
      </w:r>
      <w:r w:rsidR="009C2570">
        <w:rPr>
          <w:rFonts w:ascii="Times New Roman" w:hAnsi="Times New Roman" w:cs="Times New Roman"/>
          <w:b/>
          <w:sz w:val="24"/>
          <w:szCs w:val="24"/>
        </w:rPr>
        <w:t>10</w:t>
      </w:r>
      <w:r w:rsidRPr="00357BE1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687BE6D3" w14:textId="751B2798" w:rsidR="00B07AD1" w:rsidRDefault="00B07AD1" w:rsidP="009C257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D7928FC" w14:textId="5C263CD6" w:rsidR="00E57E63" w:rsidRPr="009C2570" w:rsidRDefault="00E57E63" w:rsidP="00E57E6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***END***</w:t>
      </w:r>
    </w:p>
    <w:sectPr w:rsidR="00E57E63" w:rsidRPr="009C2570" w:rsidSect="00176C1D">
      <w:footerReference w:type="default" r:id="rId9"/>
      <w:pgSz w:w="12240" w:h="15840"/>
      <w:pgMar w:top="630" w:right="1440" w:bottom="720" w:left="144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B1FBFA4" w14:textId="77777777" w:rsidR="00080CD1" w:rsidRDefault="00080CD1" w:rsidP="009B1389">
      <w:pPr>
        <w:spacing w:after="0" w:line="240" w:lineRule="auto"/>
      </w:pPr>
      <w:r>
        <w:separator/>
      </w:r>
    </w:p>
  </w:endnote>
  <w:endnote w:type="continuationSeparator" w:id="0">
    <w:p w14:paraId="29901D06" w14:textId="77777777" w:rsidR="00080CD1" w:rsidRDefault="00080CD1" w:rsidP="009B13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1064760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084F0EE" w14:textId="301C9A66" w:rsidR="00FE1C5D" w:rsidRDefault="00FE1C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FBC4749" w14:textId="77777777" w:rsidR="00C326CF" w:rsidRDefault="00C326C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D0CF374" w14:textId="77777777" w:rsidR="00080CD1" w:rsidRDefault="00080CD1" w:rsidP="009B1389">
      <w:pPr>
        <w:spacing w:after="0" w:line="240" w:lineRule="auto"/>
      </w:pPr>
      <w:r>
        <w:separator/>
      </w:r>
    </w:p>
  </w:footnote>
  <w:footnote w:type="continuationSeparator" w:id="0">
    <w:p w14:paraId="4C7654E2" w14:textId="77777777" w:rsidR="00080CD1" w:rsidRDefault="00080CD1" w:rsidP="009B13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DE06FB"/>
    <w:multiLevelType w:val="hybridMultilevel"/>
    <w:tmpl w:val="EEEA0F90"/>
    <w:lvl w:ilvl="0" w:tplc="8286B43E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A5D3C9F"/>
    <w:multiLevelType w:val="hybridMultilevel"/>
    <w:tmpl w:val="72DE533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C68E5"/>
    <w:multiLevelType w:val="hybridMultilevel"/>
    <w:tmpl w:val="871E1A74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EC3EAC3C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5C221A"/>
    <w:multiLevelType w:val="hybridMultilevel"/>
    <w:tmpl w:val="EF32F0A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C3EAC3C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D76A63"/>
    <w:multiLevelType w:val="hybridMultilevel"/>
    <w:tmpl w:val="EE8ABE6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A5F6C02"/>
    <w:multiLevelType w:val="hybridMultilevel"/>
    <w:tmpl w:val="A2A072B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EC3EAC3C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4402E4"/>
    <w:multiLevelType w:val="hybridMultilevel"/>
    <w:tmpl w:val="EE8ABE64"/>
    <w:lvl w:ilvl="0" w:tplc="7C0668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ABD4E5F"/>
    <w:multiLevelType w:val="hybridMultilevel"/>
    <w:tmpl w:val="9E6E826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E0E05F0"/>
    <w:multiLevelType w:val="hybridMultilevel"/>
    <w:tmpl w:val="F7C27B4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795C4F72">
      <w:start w:val="1"/>
      <w:numFmt w:val="lowerRoman"/>
      <w:lvlText w:val="%2)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D842A6"/>
    <w:multiLevelType w:val="hybridMultilevel"/>
    <w:tmpl w:val="EE8ABE64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1606B42"/>
    <w:multiLevelType w:val="hybridMultilevel"/>
    <w:tmpl w:val="0D06E6C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3421D78"/>
    <w:multiLevelType w:val="hybridMultilevel"/>
    <w:tmpl w:val="9426DC4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EC3EAC3C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35C1F3A"/>
    <w:multiLevelType w:val="hybridMultilevel"/>
    <w:tmpl w:val="3B58F834"/>
    <w:lvl w:ilvl="0" w:tplc="7DAE2426">
      <w:start w:val="1"/>
      <w:numFmt w:val="lowerRoman"/>
      <w:lvlText w:val="%1)"/>
      <w:lvlJc w:val="left"/>
      <w:pPr>
        <w:ind w:left="144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374479C6"/>
    <w:multiLevelType w:val="hybridMultilevel"/>
    <w:tmpl w:val="8834D7EA"/>
    <w:lvl w:ilvl="0" w:tplc="AF6C2D6E">
      <w:start w:val="1"/>
      <w:numFmt w:val="lowerRoman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481568"/>
    <w:multiLevelType w:val="hybridMultilevel"/>
    <w:tmpl w:val="CB6A421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>
    <w:nsid w:val="37EE71D7"/>
    <w:multiLevelType w:val="hybridMultilevel"/>
    <w:tmpl w:val="1238566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B0149F7"/>
    <w:multiLevelType w:val="hybridMultilevel"/>
    <w:tmpl w:val="C61CD3C0"/>
    <w:lvl w:ilvl="0" w:tplc="06A8C386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863DBA"/>
    <w:multiLevelType w:val="hybridMultilevel"/>
    <w:tmpl w:val="EE8ABE64"/>
    <w:lvl w:ilvl="0" w:tplc="7C0668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E834A8"/>
    <w:multiLevelType w:val="hybridMultilevel"/>
    <w:tmpl w:val="8D961EEA"/>
    <w:lvl w:ilvl="0" w:tplc="04090017">
      <w:start w:val="1"/>
      <w:numFmt w:val="lowerLetter"/>
      <w:lvlText w:val="%1)"/>
      <w:lvlJc w:val="left"/>
      <w:pPr>
        <w:ind w:left="990" w:hanging="360"/>
      </w:p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0">
    <w:nsid w:val="4D0B6E1D"/>
    <w:multiLevelType w:val="hybridMultilevel"/>
    <w:tmpl w:val="A93858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E87E91"/>
    <w:multiLevelType w:val="hybridMultilevel"/>
    <w:tmpl w:val="986CCDC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  <w:b w:val="0"/>
      </w:rPr>
    </w:lvl>
    <w:lvl w:ilvl="1" w:tplc="040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EC3EAC3C">
      <w:start w:val="1"/>
      <w:numFmt w:val="lowerRoman"/>
      <w:lvlText w:val="%3."/>
      <w:lvlJc w:val="right"/>
      <w:pPr>
        <w:ind w:left="2160" w:hanging="180"/>
      </w:pPr>
      <w:rPr>
        <w:b w:val="0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CF2392"/>
    <w:multiLevelType w:val="hybridMultilevel"/>
    <w:tmpl w:val="C284E3D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3ED6C75"/>
    <w:multiLevelType w:val="multilevel"/>
    <w:tmpl w:val="32EAB7D0"/>
    <w:lvl w:ilvl="0">
      <w:start w:val="1"/>
      <w:numFmt w:val="decimal"/>
      <w:lvlText w:val="%1."/>
      <w:lvlJc w:val="left"/>
      <w:pPr>
        <w:ind w:left="36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180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52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24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396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468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40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120" w:hanging="360"/>
      </w:pPr>
      <w:rPr>
        <w:rFonts w:ascii="Wingdings" w:hAnsi="Wingdings"/>
      </w:rPr>
    </w:lvl>
  </w:abstractNum>
  <w:abstractNum w:abstractNumId="24">
    <w:nsid w:val="591F5089"/>
    <w:multiLevelType w:val="hybridMultilevel"/>
    <w:tmpl w:val="4A5296A6"/>
    <w:lvl w:ilvl="0" w:tplc="ECA4DE92">
      <w:start w:val="1"/>
      <w:numFmt w:val="upperRoman"/>
      <w:lvlText w:val="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5C0C7CD3"/>
    <w:multiLevelType w:val="hybridMultilevel"/>
    <w:tmpl w:val="FA2E797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82300A8C">
      <w:start w:val="1"/>
      <w:numFmt w:val="lowerLetter"/>
      <w:lvlText w:val="%2)"/>
      <w:lvlJc w:val="left"/>
      <w:pPr>
        <w:ind w:left="1440" w:hanging="360"/>
      </w:pPr>
      <w:rPr>
        <w:rFonts w:ascii="Times New Roman" w:eastAsiaTheme="minorHAnsi" w:hAnsi="Times New Roman" w:cs="Times New Roman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DB509BB"/>
    <w:multiLevelType w:val="hybridMultilevel"/>
    <w:tmpl w:val="4924387C"/>
    <w:lvl w:ilvl="0" w:tplc="343C372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C71341"/>
    <w:multiLevelType w:val="hybridMultilevel"/>
    <w:tmpl w:val="81508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42633A7"/>
    <w:multiLevelType w:val="hybridMultilevel"/>
    <w:tmpl w:val="EE8ABE64"/>
    <w:lvl w:ilvl="0" w:tplc="7C06682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715AFA8E">
      <w:start w:val="1"/>
      <w:numFmt w:val="lowerRoman"/>
      <w:lvlText w:val="%2)"/>
      <w:lvlJc w:val="left"/>
      <w:pPr>
        <w:ind w:left="1440" w:hanging="360"/>
      </w:pPr>
      <w:rPr>
        <w:rFonts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E165A2F"/>
    <w:multiLevelType w:val="hybridMultilevel"/>
    <w:tmpl w:val="9356BD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D56FB1"/>
    <w:multiLevelType w:val="hybridMultilevel"/>
    <w:tmpl w:val="26586B28"/>
    <w:lvl w:ilvl="0" w:tplc="71CE486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8"/>
  </w:num>
  <w:num w:numId="3">
    <w:abstractNumId w:val="17"/>
  </w:num>
  <w:num w:numId="4">
    <w:abstractNumId w:val="13"/>
  </w:num>
  <w:num w:numId="5">
    <w:abstractNumId w:val="15"/>
  </w:num>
  <w:num w:numId="6">
    <w:abstractNumId w:val="14"/>
  </w:num>
  <w:num w:numId="7">
    <w:abstractNumId w:val="30"/>
  </w:num>
  <w:num w:numId="8">
    <w:abstractNumId w:val="25"/>
  </w:num>
  <w:num w:numId="9">
    <w:abstractNumId w:val="6"/>
  </w:num>
  <w:num w:numId="10">
    <w:abstractNumId w:val="29"/>
  </w:num>
  <w:num w:numId="11">
    <w:abstractNumId w:val="26"/>
  </w:num>
  <w:num w:numId="12">
    <w:abstractNumId w:val="24"/>
  </w:num>
  <w:num w:numId="13">
    <w:abstractNumId w:val="18"/>
  </w:num>
  <w:num w:numId="14">
    <w:abstractNumId w:val="2"/>
  </w:num>
  <w:num w:numId="15">
    <w:abstractNumId w:val="27"/>
  </w:num>
  <w:num w:numId="16">
    <w:abstractNumId w:val="22"/>
  </w:num>
  <w:num w:numId="17">
    <w:abstractNumId w:val="7"/>
  </w:num>
  <w:num w:numId="18">
    <w:abstractNumId w:val="11"/>
  </w:num>
  <w:num w:numId="19">
    <w:abstractNumId w:val="8"/>
  </w:num>
  <w:num w:numId="20">
    <w:abstractNumId w:val="16"/>
  </w:num>
  <w:num w:numId="21">
    <w:abstractNumId w:val="3"/>
  </w:num>
  <w:num w:numId="22">
    <w:abstractNumId w:val="0"/>
  </w:num>
  <w:num w:numId="23">
    <w:abstractNumId w:val="5"/>
  </w:num>
  <w:num w:numId="24">
    <w:abstractNumId w:val="12"/>
  </w:num>
  <w:num w:numId="25">
    <w:abstractNumId w:val="21"/>
  </w:num>
  <w:num w:numId="26">
    <w:abstractNumId w:val="23"/>
  </w:num>
  <w:num w:numId="27">
    <w:abstractNumId w:val="19"/>
  </w:num>
  <w:num w:numId="28">
    <w:abstractNumId w:val="20"/>
  </w:num>
  <w:num w:numId="29">
    <w:abstractNumId w:val="10"/>
  </w:num>
  <w:num w:numId="30">
    <w:abstractNumId w:val="4"/>
  </w:num>
  <w:num w:numId="31">
    <w:abstractNumId w:val="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389"/>
    <w:rsid w:val="000147EC"/>
    <w:rsid w:val="000177ED"/>
    <w:rsid w:val="00021195"/>
    <w:rsid w:val="00021FDE"/>
    <w:rsid w:val="00027636"/>
    <w:rsid w:val="000278E6"/>
    <w:rsid w:val="00031AB1"/>
    <w:rsid w:val="00033186"/>
    <w:rsid w:val="00041F7F"/>
    <w:rsid w:val="00042C09"/>
    <w:rsid w:val="00043988"/>
    <w:rsid w:val="00046E15"/>
    <w:rsid w:val="00053AC2"/>
    <w:rsid w:val="000540CD"/>
    <w:rsid w:val="00055929"/>
    <w:rsid w:val="000568F0"/>
    <w:rsid w:val="0006472A"/>
    <w:rsid w:val="00073B41"/>
    <w:rsid w:val="000761EF"/>
    <w:rsid w:val="00080CD1"/>
    <w:rsid w:val="0008110B"/>
    <w:rsid w:val="000853E3"/>
    <w:rsid w:val="000B5647"/>
    <w:rsid w:val="000D459B"/>
    <w:rsid w:val="000F349B"/>
    <w:rsid w:val="000F5656"/>
    <w:rsid w:val="000F6A43"/>
    <w:rsid w:val="00102340"/>
    <w:rsid w:val="0010264F"/>
    <w:rsid w:val="00104A44"/>
    <w:rsid w:val="0011000A"/>
    <w:rsid w:val="00110BCE"/>
    <w:rsid w:val="00115F89"/>
    <w:rsid w:val="00134160"/>
    <w:rsid w:val="00137483"/>
    <w:rsid w:val="00143BAF"/>
    <w:rsid w:val="00146FB2"/>
    <w:rsid w:val="001564B8"/>
    <w:rsid w:val="00162FB3"/>
    <w:rsid w:val="00163841"/>
    <w:rsid w:val="001651E7"/>
    <w:rsid w:val="00175197"/>
    <w:rsid w:val="00176C1D"/>
    <w:rsid w:val="00185139"/>
    <w:rsid w:val="001A4740"/>
    <w:rsid w:val="001A56EA"/>
    <w:rsid w:val="001A781F"/>
    <w:rsid w:val="001B68F3"/>
    <w:rsid w:val="001B71F0"/>
    <w:rsid w:val="001E5828"/>
    <w:rsid w:val="001F2562"/>
    <w:rsid w:val="001F3922"/>
    <w:rsid w:val="0021629A"/>
    <w:rsid w:val="00231F74"/>
    <w:rsid w:val="002428A8"/>
    <w:rsid w:val="002466A1"/>
    <w:rsid w:val="00254DF5"/>
    <w:rsid w:val="00255672"/>
    <w:rsid w:val="00273D05"/>
    <w:rsid w:val="00282936"/>
    <w:rsid w:val="00292E4D"/>
    <w:rsid w:val="002A2324"/>
    <w:rsid w:val="002A5F19"/>
    <w:rsid w:val="002B4FD6"/>
    <w:rsid w:val="002C36CE"/>
    <w:rsid w:val="002D2001"/>
    <w:rsid w:val="002D21B1"/>
    <w:rsid w:val="002D2C01"/>
    <w:rsid w:val="002D43EA"/>
    <w:rsid w:val="002F2D6B"/>
    <w:rsid w:val="002F68B8"/>
    <w:rsid w:val="002F6B06"/>
    <w:rsid w:val="00300392"/>
    <w:rsid w:val="00305FAA"/>
    <w:rsid w:val="00334DE2"/>
    <w:rsid w:val="00335FC9"/>
    <w:rsid w:val="00336441"/>
    <w:rsid w:val="00336608"/>
    <w:rsid w:val="00357AD2"/>
    <w:rsid w:val="00357BE1"/>
    <w:rsid w:val="00361F0F"/>
    <w:rsid w:val="00387F97"/>
    <w:rsid w:val="00391F53"/>
    <w:rsid w:val="003A5BA9"/>
    <w:rsid w:val="003C5B21"/>
    <w:rsid w:val="003C753B"/>
    <w:rsid w:val="003F5258"/>
    <w:rsid w:val="00400F6E"/>
    <w:rsid w:val="00404ED5"/>
    <w:rsid w:val="004140F2"/>
    <w:rsid w:val="00424509"/>
    <w:rsid w:val="00433B6E"/>
    <w:rsid w:val="00446EB2"/>
    <w:rsid w:val="00447C59"/>
    <w:rsid w:val="00461CCF"/>
    <w:rsid w:val="00462652"/>
    <w:rsid w:val="00462FFB"/>
    <w:rsid w:val="0047567D"/>
    <w:rsid w:val="00481273"/>
    <w:rsid w:val="00486E30"/>
    <w:rsid w:val="004A2D98"/>
    <w:rsid w:val="004A4B42"/>
    <w:rsid w:val="004D2140"/>
    <w:rsid w:val="004E7F9C"/>
    <w:rsid w:val="00502585"/>
    <w:rsid w:val="00506BED"/>
    <w:rsid w:val="00507E4C"/>
    <w:rsid w:val="00527517"/>
    <w:rsid w:val="005302F4"/>
    <w:rsid w:val="00540129"/>
    <w:rsid w:val="00542345"/>
    <w:rsid w:val="005435DF"/>
    <w:rsid w:val="00545301"/>
    <w:rsid w:val="005508D3"/>
    <w:rsid w:val="0055418F"/>
    <w:rsid w:val="005619C9"/>
    <w:rsid w:val="00562C06"/>
    <w:rsid w:val="00565508"/>
    <w:rsid w:val="00567282"/>
    <w:rsid w:val="00572D8A"/>
    <w:rsid w:val="0057301B"/>
    <w:rsid w:val="005A13FC"/>
    <w:rsid w:val="005B38A1"/>
    <w:rsid w:val="005C46AD"/>
    <w:rsid w:val="005C5141"/>
    <w:rsid w:val="005C56A1"/>
    <w:rsid w:val="005D2B72"/>
    <w:rsid w:val="005F0999"/>
    <w:rsid w:val="005F1D86"/>
    <w:rsid w:val="005F547D"/>
    <w:rsid w:val="006030D8"/>
    <w:rsid w:val="00616171"/>
    <w:rsid w:val="00622028"/>
    <w:rsid w:val="00623DE5"/>
    <w:rsid w:val="006314EF"/>
    <w:rsid w:val="00635204"/>
    <w:rsid w:val="006374EE"/>
    <w:rsid w:val="00643B93"/>
    <w:rsid w:val="00644BD4"/>
    <w:rsid w:val="0065204E"/>
    <w:rsid w:val="00654247"/>
    <w:rsid w:val="00654CC8"/>
    <w:rsid w:val="00667652"/>
    <w:rsid w:val="0067484A"/>
    <w:rsid w:val="00685593"/>
    <w:rsid w:val="00691DB5"/>
    <w:rsid w:val="00694E0E"/>
    <w:rsid w:val="006952FD"/>
    <w:rsid w:val="006A4989"/>
    <w:rsid w:val="006A77D2"/>
    <w:rsid w:val="006A7E1E"/>
    <w:rsid w:val="006B2944"/>
    <w:rsid w:val="006B58A3"/>
    <w:rsid w:val="006D214E"/>
    <w:rsid w:val="006D74FD"/>
    <w:rsid w:val="006E3939"/>
    <w:rsid w:val="006E5F07"/>
    <w:rsid w:val="006F3AB1"/>
    <w:rsid w:val="00702A26"/>
    <w:rsid w:val="00703460"/>
    <w:rsid w:val="0071050A"/>
    <w:rsid w:val="00712192"/>
    <w:rsid w:val="00712C3F"/>
    <w:rsid w:val="0071678C"/>
    <w:rsid w:val="00723AB0"/>
    <w:rsid w:val="007252EC"/>
    <w:rsid w:val="00730AB1"/>
    <w:rsid w:val="00731235"/>
    <w:rsid w:val="007331C9"/>
    <w:rsid w:val="00754F37"/>
    <w:rsid w:val="00757130"/>
    <w:rsid w:val="0076379F"/>
    <w:rsid w:val="007678C9"/>
    <w:rsid w:val="00772C86"/>
    <w:rsid w:val="007813E1"/>
    <w:rsid w:val="00792D71"/>
    <w:rsid w:val="007A563D"/>
    <w:rsid w:val="007A69E2"/>
    <w:rsid w:val="007C7978"/>
    <w:rsid w:val="007D195B"/>
    <w:rsid w:val="007E3226"/>
    <w:rsid w:val="007E6668"/>
    <w:rsid w:val="007F79C7"/>
    <w:rsid w:val="00800EDE"/>
    <w:rsid w:val="008020F9"/>
    <w:rsid w:val="00802C31"/>
    <w:rsid w:val="00804A5E"/>
    <w:rsid w:val="00817C35"/>
    <w:rsid w:val="00822F68"/>
    <w:rsid w:val="008242E6"/>
    <w:rsid w:val="00826D6B"/>
    <w:rsid w:val="00841602"/>
    <w:rsid w:val="00846D29"/>
    <w:rsid w:val="00856E67"/>
    <w:rsid w:val="00860E87"/>
    <w:rsid w:val="00865C45"/>
    <w:rsid w:val="008732CA"/>
    <w:rsid w:val="008769BF"/>
    <w:rsid w:val="00880F0F"/>
    <w:rsid w:val="0088252C"/>
    <w:rsid w:val="008A757C"/>
    <w:rsid w:val="008B4B01"/>
    <w:rsid w:val="008C2B06"/>
    <w:rsid w:val="008C5974"/>
    <w:rsid w:val="008C67A7"/>
    <w:rsid w:val="008C7AEB"/>
    <w:rsid w:val="008D2F5C"/>
    <w:rsid w:val="008D6F95"/>
    <w:rsid w:val="008E3864"/>
    <w:rsid w:val="008E424F"/>
    <w:rsid w:val="008E4856"/>
    <w:rsid w:val="008E524E"/>
    <w:rsid w:val="008E6CA0"/>
    <w:rsid w:val="008F58F3"/>
    <w:rsid w:val="009034B1"/>
    <w:rsid w:val="00905D68"/>
    <w:rsid w:val="00907D98"/>
    <w:rsid w:val="009112DC"/>
    <w:rsid w:val="00932FC9"/>
    <w:rsid w:val="009333B5"/>
    <w:rsid w:val="00940851"/>
    <w:rsid w:val="009447C9"/>
    <w:rsid w:val="009457C5"/>
    <w:rsid w:val="009477C9"/>
    <w:rsid w:val="00956E0D"/>
    <w:rsid w:val="00956E7F"/>
    <w:rsid w:val="00967F85"/>
    <w:rsid w:val="009959A7"/>
    <w:rsid w:val="009A033F"/>
    <w:rsid w:val="009A30B9"/>
    <w:rsid w:val="009B1389"/>
    <w:rsid w:val="009C2570"/>
    <w:rsid w:val="009C7A43"/>
    <w:rsid w:val="009D25B2"/>
    <w:rsid w:val="009D572D"/>
    <w:rsid w:val="009E7155"/>
    <w:rsid w:val="009F0F86"/>
    <w:rsid w:val="00A03C84"/>
    <w:rsid w:val="00A0492C"/>
    <w:rsid w:val="00A0541E"/>
    <w:rsid w:val="00A12BD8"/>
    <w:rsid w:val="00A16594"/>
    <w:rsid w:val="00A17F6D"/>
    <w:rsid w:val="00A23E92"/>
    <w:rsid w:val="00A2533F"/>
    <w:rsid w:val="00A4029A"/>
    <w:rsid w:val="00A5428F"/>
    <w:rsid w:val="00A563DB"/>
    <w:rsid w:val="00A674C4"/>
    <w:rsid w:val="00A73A77"/>
    <w:rsid w:val="00A907AF"/>
    <w:rsid w:val="00A97814"/>
    <w:rsid w:val="00AA06AB"/>
    <w:rsid w:val="00AA1C72"/>
    <w:rsid w:val="00AA2961"/>
    <w:rsid w:val="00AB37A8"/>
    <w:rsid w:val="00AC408D"/>
    <w:rsid w:val="00AD4266"/>
    <w:rsid w:val="00AE18D9"/>
    <w:rsid w:val="00AF28EF"/>
    <w:rsid w:val="00B0265B"/>
    <w:rsid w:val="00B07AD1"/>
    <w:rsid w:val="00B104A2"/>
    <w:rsid w:val="00B10D69"/>
    <w:rsid w:val="00B148BB"/>
    <w:rsid w:val="00B1612B"/>
    <w:rsid w:val="00B174B4"/>
    <w:rsid w:val="00B20C13"/>
    <w:rsid w:val="00B229C4"/>
    <w:rsid w:val="00B24C7E"/>
    <w:rsid w:val="00B344AF"/>
    <w:rsid w:val="00B37EDA"/>
    <w:rsid w:val="00B520D3"/>
    <w:rsid w:val="00B6197A"/>
    <w:rsid w:val="00B62895"/>
    <w:rsid w:val="00B63129"/>
    <w:rsid w:val="00B67E8C"/>
    <w:rsid w:val="00B733E1"/>
    <w:rsid w:val="00B77E49"/>
    <w:rsid w:val="00B82220"/>
    <w:rsid w:val="00B82D3C"/>
    <w:rsid w:val="00B848F0"/>
    <w:rsid w:val="00B84A96"/>
    <w:rsid w:val="00B84EE1"/>
    <w:rsid w:val="00BA2100"/>
    <w:rsid w:val="00BA2F5C"/>
    <w:rsid w:val="00BB3063"/>
    <w:rsid w:val="00BB43D3"/>
    <w:rsid w:val="00BB6072"/>
    <w:rsid w:val="00BB6BAA"/>
    <w:rsid w:val="00BC4274"/>
    <w:rsid w:val="00BD2541"/>
    <w:rsid w:val="00BE0E66"/>
    <w:rsid w:val="00BE5F7D"/>
    <w:rsid w:val="00BF32A4"/>
    <w:rsid w:val="00C00120"/>
    <w:rsid w:val="00C073D3"/>
    <w:rsid w:val="00C10740"/>
    <w:rsid w:val="00C2353C"/>
    <w:rsid w:val="00C24BC0"/>
    <w:rsid w:val="00C326CF"/>
    <w:rsid w:val="00C32790"/>
    <w:rsid w:val="00C33606"/>
    <w:rsid w:val="00C33896"/>
    <w:rsid w:val="00C43B9F"/>
    <w:rsid w:val="00C513A9"/>
    <w:rsid w:val="00C619A5"/>
    <w:rsid w:val="00C64BEE"/>
    <w:rsid w:val="00C65051"/>
    <w:rsid w:val="00C67854"/>
    <w:rsid w:val="00C73861"/>
    <w:rsid w:val="00C7388B"/>
    <w:rsid w:val="00CB00EA"/>
    <w:rsid w:val="00CC65B3"/>
    <w:rsid w:val="00CE3BD0"/>
    <w:rsid w:val="00CF5A62"/>
    <w:rsid w:val="00D054CD"/>
    <w:rsid w:val="00D05B1C"/>
    <w:rsid w:val="00D17A8C"/>
    <w:rsid w:val="00D47901"/>
    <w:rsid w:val="00D51F56"/>
    <w:rsid w:val="00D54DDC"/>
    <w:rsid w:val="00D63774"/>
    <w:rsid w:val="00D6439B"/>
    <w:rsid w:val="00D643E5"/>
    <w:rsid w:val="00D70488"/>
    <w:rsid w:val="00D864BD"/>
    <w:rsid w:val="00D91AA2"/>
    <w:rsid w:val="00DA1A36"/>
    <w:rsid w:val="00DA6E3D"/>
    <w:rsid w:val="00DB0CAD"/>
    <w:rsid w:val="00DB344C"/>
    <w:rsid w:val="00DB7D60"/>
    <w:rsid w:val="00DC0502"/>
    <w:rsid w:val="00DD24D8"/>
    <w:rsid w:val="00DE0409"/>
    <w:rsid w:val="00DE2ADC"/>
    <w:rsid w:val="00DE540D"/>
    <w:rsid w:val="00E03057"/>
    <w:rsid w:val="00E24397"/>
    <w:rsid w:val="00E34E47"/>
    <w:rsid w:val="00E43F2A"/>
    <w:rsid w:val="00E446B3"/>
    <w:rsid w:val="00E44F6F"/>
    <w:rsid w:val="00E46C92"/>
    <w:rsid w:val="00E51CC2"/>
    <w:rsid w:val="00E56EC9"/>
    <w:rsid w:val="00E57E63"/>
    <w:rsid w:val="00E615BE"/>
    <w:rsid w:val="00E634FF"/>
    <w:rsid w:val="00E65744"/>
    <w:rsid w:val="00E71E4F"/>
    <w:rsid w:val="00E8080F"/>
    <w:rsid w:val="00E84F7A"/>
    <w:rsid w:val="00E85985"/>
    <w:rsid w:val="00E9320A"/>
    <w:rsid w:val="00E95DBA"/>
    <w:rsid w:val="00EA1134"/>
    <w:rsid w:val="00EA41EB"/>
    <w:rsid w:val="00EA7EF6"/>
    <w:rsid w:val="00ED5AB9"/>
    <w:rsid w:val="00ED6CF7"/>
    <w:rsid w:val="00EE3B4C"/>
    <w:rsid w:val="00F00B3D"/>
    <w:rsid w:val="00F06049"/>
    <w:rsid w:val="00F10176"/>
    <w:rsid w:val="00F140A7"/>
    <w:rsid w:val="00F152EC"/>
    <w:rsid w:val="00F249EA"/>
    <w:rsid w:val="00F279F1"/>
    <w:rsid w:val="00F35902"/>
    <w:rsid w:val="00F4142F"/>
    <w:rsid w:val="00F63BE7"/>
    <w:rsid w:val="00F708E5"/>
    <w:rsid w:val="00F76D53"/>
    <w:rsid w:val="00F81479"/>
    <w:rsid w:val="00F8499B"/>
    <w:rsid w:val="00F84E11"/>
    <w:rsid w:val="00FA14A4"/>
    <w:rsid w:val="00FA2932"/>
    <w:rsid w:val="00FA5FE5"/>
    <w:rsid w:val="00FB5A47"/>
    <w:rsid w:val="00FC16D7"/>
    <w:rsid w:val="00FE1C5D"/>
    <w:rsid w:val="00FE7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597563"/>
  <w15:docId w15:val="{4B6399C6-57EC-4977-8550-0616BB5646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B1389"/>
  </w:style>
  <w:style w:type="paragraph" w:styleId="Heading3">
    <w:name w:val="heading 3"/>
    <w:basedOn w:val="Normal"/>
    <w:next w:val="Normal"/>
    <w:link w:val="Heading3Char"/>
    <w:semiHidden/>
    <w:unhideWhenUsed/>
    <w:qFormat/>
    <w:rsid w:val="00335FC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B1389"/>
  </w:style>
  <w:style w:type="paragraph" w:styleId="Footer">
    <w:name w:val="footer"/>
    <w:basedOn w:val="Normal"/>
    <w:link w:val="FooterChar"/>
    <w:uiPriority w:val="99"/>
    <w:unhideWhenUsed/>
    <w:rsid w:val="009B138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B1389"/>
  </w:style>
  <w:style w:type="paragraph" w:styleId="ListParagraph">
    <w:name w:val="List Paragraph"/>
    <w:basedOn w:val="Normal"/>
    <w:uiPriority w:val="34"/>
    <w:qFormat/>
    <w:rsid w:val="009B1389"/>
    <w:pPr>
      <w:ind w:left="720"/>
      <w:contextualSpacing/>
    </w:pPr>
  </w:style>
  <w:style w:type="paragraph" w:styleId="NoSpacing">
    <w:name w:val="No Spacing"/>
    <w:uiPriority w:val="1"/>
    <w:qFormat/>
    <w:rsid w:val="00562C06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35F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FC9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335FC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335FC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335FC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Standard">
    <w:name w:val="Standard"/>
    <w:rsid w:val="00176C1D"/>
    <w:pPr>
      <w:suppressAutoHyphens/>
      <w:autoSpaceDN w:val="0"/>
      <w:spacing w:after="160" w:line="254" w:lineRule="auto"/>
      <w:textAlignment w:val="baseline"/>
    </w:pPr>
    <w:rPr>
      <w:rFonts w:ascii="Calibri" w:eastAsia="Calibri" w:hAnsi="Calibri" w:cs="SimSun"/>
      <w:kern w:val="3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509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35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6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34AEA7-1F30-40C2-AFF6-B9EFC1ABC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515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envy 4</dc:creator>
  <cp:keywords/>
  <dc:description/>
  <cp:lastModifiedBy>Hillary Ochieng</cp:lastModifiedBy>
  <cp:revision>5</cp:revision>
  <cp:lastPrinted>2015-10-29T10:56:00Z</cp:lastPrinted>
  <dcterms:created xsi:type="dcterms:W3CDTF">2025-02-14T09:39:00Z</dcterms:created>
  <dcterms:modified xsi:type="dcterms:W3CDTF">2025-03-27T07:10:00Z</dcterms:modified>
</cp:coreProperties>
</file>