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DE46E6">
      <w:pPr>
        <w:spacing w:after="0" w:line="240" w:lineRule="auto"/>
        <w:jc w:val="center"/>
        <w:rPr>
          <w:rFonts w:ascii="Times New Roman" w:hAnsi="Times New Roman" w:eastAsia="Calibri" w:cs="Times New Roman"/>
          <w:b/>
          <w:bCs/>
          <w:sz w:val="24"/>
          <w:szCs w:val="24"/>
        </w:rPr>
      </w:pPr>
      <w:r>
        <w:rPr>
          <w:rFonts w:ascii="Times New Roman" w:hAnsi="Times New Roman"/>
          <w:sz w:val="24"/>
          <w:szCs w:val="24"/>
        </w:rPr>
        <w:drawing>
          <wp:inline distT="0" distB="0" distL="0" distR="0">
            <wp:extent cx="1781175" cy="772160"/>
            <wp:effectExtent l="0" t="0" r="952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781175" cy="772160"/>
                    </a:xfrm>
                    <a:prstGeom prst="rect">
                      <a:avLst/>
                    </a:prstGeom>
                    <a:noFill/>
                    <a:ln>
                      <a:noFill/>
                    </a:ln>
                  </pic:spPr>
                </pic:pic>
              </a:graphicData>
            </a:graphic>
          </wp:inline>
        </w:drawing>
      </w:r>
    </w:p>
    <w:p w14:paraId="6CD1EF17">
      <w:pPr>
        <w:autoSpaceDE w:val="0"/>
        <w:autoSpaceDN w:val="0"/>
        <w:adjustRightInd w:val="0"/>
        <w:spacing w:after="0" w:line="360" w:lineRule="auto"/>
        <w:jc w:val="center"/>
        <w:rPr>
          <w:rFonts w:ascii="Times New Roman" w:hAnsi="Times New Roman" w:eastAsia="Times New Roman" w:cs="Times New Roman"/>
          <w:b/>
          <w:bCs/>
          <w:spacing w:val="-15"/>
          <w:sz w:val="24"/>
          <w:szCs w:val="24"/>
        </w:rPr>
      </w:pPr>
      <w:r>
        <w:rPr>
          <w:rFonts w:ascii="Times New Roman" w:hAnsi="Times New Roman" w:eastAsia="Times New Roman" w:cs="Times New Roman"/>
          <w:b/>
          <w:bCs/>
          <w:spacing w:val="-15"/>
          <w:sz w:val="24"/>
          <w:szCs w:val="24"/>
        </w:rPr>
        <w:t>NURTURING INNOVATORS</w:t>
      </w:r>
    </w:p>
    <w:p w14:paraId="5D29BB2D">
      <w:pPr>
        <w:autoSpaceDE w:val="0"/>
        <w:autoSpaceDN w:val="0"/>
        <w:adjustRightInd w:val="0"/>
        <w:spacing w:after="0" w:line="360" w:lineRule="auto"/>
        <w:jc w:val="center"/>
        <w:rPr>
          <w:rFonts w:ascii="Times New Roman" w:hAnsi="Times New Roman" w:eastAsia="Times New Roman" w:cs="Times New Roman"/>
          <w:b/>
          <w:bCs/>
          <w:spacing w:val="-15"/>
          <w:sz w:val="24"/>
          <w:szCs w:val="24"/>
        </w:rPr>
      </w:pPr>
    </w:p>
    <w:p w14:paraId="5F599707">
      <w:pPr>
        <w:autoSpaceDE w:val="0"/>
        <w:autoSpaceDN w:val="0"/>
        <w:adjustRightInd w:val="0"/>
        <w:spacing w:after="0" w:line="360" w:lineRule="auto"/>
        <w:jc w:val="center"/>
        <w:rPr>
          <w:rFonts w:ascii="Times New Roman" w:hAnsi="Times New Roman" w:eastAsia="Times New Roman" w:cs="Times New Roman"/>
          <w:b/>
          <w:bCs/>
          <w:spacing w:val="-15"/>
          <w:sz w:val="24"/>
          <w:szCs w:val="24"/>
        </w:rPr>
      </w:pPr>
      <w:r>
        <w:rPr>
          <w:rFonts w:ascii="Times New Roman" w:hAnsi="Times New Roman" w:eastAsia="Times New Roman" w:cs="Times New Roman"/>
          <w:b/>
          <w:bCs/>
          <w:spacing w:val="-15"/>
          <w:sz w:val="24"/>
          <w:szCs w:val="24"/>
        </w:rPr>
        <w:t>RIARA SCHOOL OF BUSINESS</w:t>
      </w:r>
    </w:p>
    <w:p w14:paraId="3FE124F9">
      <w:pPr>
        <w:autoSpaceDE w:val="0"/>
        <w:autoSpaceDN w:val="0"/>
        <w:adjustRightInd w:val="0"/>
        <w:spacing w:after="0" w:line="360" w:lineRule="auto"/>
        <w:jc w:val="center"/>
        <w:rPr>
          <w:rFonts w:ascii="Times New Roman" w:hAnsi="Times New Roman" w:eastAsia="Times New Roman" w:cs="Times New Roman"/>
          <w:b/>
          <w:bCs/>
          <w:spacing w:val="-15"/>
          <w:sz w:val="24"/>
          <w:szCs w:val="24"/>
        </w:rPr>
      </w:pPr>
      <w:r>
        <w:rPr>
          <w:rFonts w:ascii="Times New Roman" w:hAnsi="Times New Roman" w:eastAsia="Times New Roman" w:cs="Times New Roman"/>
          <w:b/>
          <w:bCs/>
          <w:spacing w:val="-15"/>
          <w:sz w:val="24"/>
          <w:szCs w:val="24"/>
        </w:rPr>
        <w:t>JANUARY – APRIL  2026 TRIMESTER</w:t>
      </w:r>
    </w:p>
    <w:p w14:paraId="058D0C1D">
      <w:pPr>
        <w:autoSpaceDE w:val="0"/>
        <w:autoSpaceDN w:val="0"/>
        <w:adjustRightInd w:val="0"/>
        <w:spacing w:after="0" w:line="360" w:lineRule="auto"/>
        <w:jc w:val="center"/>
        <w:rPr>
          <w:rFonts w:ascii="Times New Roman" w:hAnsi="Times New Roman" w:eastAsia="Times New Roman" w:cs="Times New Roman"/>
          <w:b/>
          <w:bCs/>
          <w:spacing w:val="-15"/>
          <w:sz w:val="24"/>
          <w:szCs w:val="24"/>
        </w:rPr>
      </w:pPr>
      <w:r>
        <w:rPr>
          <w:rFonts w:ascii="Times New Roman" w:hAnsi="Times New Roman" w:eastAsia="Times New Roman" w:cs="Times New Roman"/>
          <w:b/>
          <w:bCs/>
          <w:spacing w:val="-15"/>
          <w:sz w:val="24"/>
          <w:szCs w:val="24"/>
        </w:rPr>
        <w:t>EXAMINATION FOR DIPLOMA IN BUSINESS MANAGEMENT</w:t>
      </w:r>
    </w:p>
    <w:p w14:paraId="18D12AE2">
      <w:pPr>
        <w:autoSpaceDE w:val="0"/>
        <w:autoSpaceDN w:val="0"/>
        <w:adjustRightInd w:val="0"/>
        <w:spacing w:after="0" w:line="360" w:lineRule="auto"/>
        <w:jc w:val="center"/>
        <w:rPr>
          <w:rFonts w:ascii="Times New Roman" w:hAnsi="Times New Roman" w:eastAsia="Times New Roman" w:cs="Times New Roman"/>
          <w:b/>
          <w:bCs/>
          <w:spacing w:val="-15"/>
          <w:sz w:val="24"/>
          <w:szCs w:val="24"/>
        </w:rPr>
      </w:pPr>
      <w:r>
        <w:rPr>
          <w:rFonts w:ascii="Times New Roman" w:hAnsi="Times New Roman" w:eastAsia="Times New Roman" w:cs="Times New Roman"/>
          <w:b/>
          <w:bCs/>
          <w:spacing w:val="-15"/>
          <w:sz w:val="24"/>
          <w:szCs w:val="24"/>
        </w:rPr>
        <w:t>RDBS 6215: UNDERSTANDING LEADERSHIP BEHAVIOR</w:t>
      </w:r>
    </w:p>
    <w:p w14:paraId="57089F46">
      <w:pPr>
        <w:autoSpaceDE w:val="0"/>
        <w:autoSpaceDN w:val="0"/>
        <w:adjustRightInd w:val="0"/>
        <w:spacing w:after="0" w:line="360" w:lineRule="auto"/>
        <w:rPr>
          <w:rFonts w:ascii="Times New Roman" w:hAnsi="Times New Roman" w:eastAsia="Calibri" w:cs="Times New Roman"/>
          <w:b/>
          <w:bCs/>
          <w:i w:val="0"/>
          <w:iCs/>
          <w:sz w:val="24"/>
          <w:szCs w:val="24"/>
          <w:u w:val="single"/>
        </w:rPr>
      </w:pPr>
      <w:r>
        <w:rPr>
          <w:rFonts w:hint="default" w:ascii="Times New Roman" w:hAnsi="Times New Roman" w:eastAsia="Times New Roman" w:cs="Times New Roman"/>
          <w:b/>
          <w:bCs/>
          <w:i w:val="0"/>
          <w:iCs/>
          <w:spacing w:val="-15"/>
          <w:sz w:val="24"/>
          <w:szCs w:val="24"/>
          <w:lang w:val="en-US"/>
        </w:rPr>
        <w:t>DATE: 7</w:t>
      </w:r>
      <w:r>
        <w:rPr>
          <w:rFonts w:hint="default" w:ascii="Times New Roman" w:hAnsi="Times New Roman" w:eastAsia="Times New Roman" w:cs="Times New Roman"/>
          <w:b/>
          <w:bCs/>
          <w:i w:val="0"/>
          <w:iCs/>
          <w:spacing w:val="-15"/>
          <w:sz w:val="24"/>
          <w:szCs w:val="24"/>
          <w:vertAlign w:val="superscript"/>
          <w:lang w:val="en-US"/>
        </w:rPr>
        <w:t>TH</w:t>
      </w:r>
      <w:r>
        <w:rPr>
          <w:rFonts w:hint="default" w:ascii="Times New Roman" w:hAnsi="Times New Roman" w:eastAsia="Times New Roman" w:cs="Times New Roman"/>
          <w:b/>
          <w:bCs/>
          <w:i w:val="0"/>
          <w:iCs/>
          <w:spacing w:val="-15"/>
          <w:sz w:val="24"/>
          <w:szCs w:val="24"/>
          <w:lang w:val="en-US"/>
        </w:rPr>
        <w:t xml:space="preserve"> </w:t>
      </w:r>
      <w:r>
        <w:rPr>
          <w:rFonts w:ascii="Times New Roman" w:hAnsi="Times New Roman" w:eastAsia="Times New Roman" w:cs="Times New Roman"/>
          <w:b/>
          <w:bCs/>
          <w:i w:val="0"/>
          <w:iCs/>
          <w:spacing w:val="-15"/>
          <w:sz w:val="24"/>
          <w:szCs w:val="24"/>
        </w:rPr>
        <w:t>APRIL 2026</w:t>
      </w:r>
      <w:r>
        <w:rPr>
          <w:rFonts w:ascii="Times New Roman" w:hAnsi="Times New Roman" w:eastAsia="Times New Roman" w:cs="Times New Roman"/>
          <w:b/>
          <w:bCs/>
          <w:i w:val="0"/>
          <w:iCs/>
          <w:spacing w:val="-15"/>
          <w:sz w:val="24"/>
          <w:szCs w:val="24"/>
        </w:rPr>
        <w:tab/>
      </w:r>
      <w:r>
        <w:rPr>
          <w:rFonts w:ascii="Times New Roman" w:hAnsi="Times New Roman" w:eastAsia="Times New Roman" w:cs="Times New Roman"/>
          <w:b/>
          <w:bCs/>
          <w:i w:val="0"/>
          <w:iCs/>
          <w:spacing w:val="-15"/>
          <w:sz w:val="24"/>
          <w:szCs w:val="24"/>
        </w:rPr>
        <w:tab/>
      </w:r>
      <w:r>
        <w:rPr>
          <w:rFonts w:ascii="Times New Roman" w:hAnsi="Times New Roman" w:eastAsia="Times New Roman" w:cs="Times New Roman"/>
          <w:b/>
          <w:bCs/>
          <w:i w:val="0"/>
          <w:iCs/>
          <w:spacing w:val="-15"/>
          <w:sz w:val="24"/>
          <w:szCs w:val="24"/>
        </w:rPr>
        <w:tab/>
      </w:r>
      <w:r>
        <w:rPr>
          <w:rFonts w:ascii="Times New Roman" w:hAnsi="Times New Roman" w:eastAsia="Times New Roman" w:cs="Times New Roman"/>
          <w:b/>
          <w:bCs/>
          <w:i w:val="0"/>
          <w:iCs/>
          <w:spacing w:val="-15"/>
          <w:sz w:val="24"/>
          <w:szCs w:val="24"/>
        </w:rPr>
        <w:tab/>
      </w:r>
      <w:r>
        <w:rPr>
          <w:rFonts w:ascii="Times New Roman" w:hAnsi="Times New Roman" w:eastAsia="Times New Roman" w:cs="Times New Roman"/>
          <w:b/>
          <w:bCs/>
          <w:i w:val="0"/>
          <w:iCs/>
          <w:spacing w:val="-15"/>
          <w:sz w:val="24"/>
          <w:szCs w:val="24"/>
        </w:rPr>
        <w:tab/>
      </w:r>
      <w:r>
        <w:rPr>
          <w:rFonts w:ascii="Times New Roman" w:hAnsi="Times New Roman" w:eastAsia="Times New Roman" w:cs="Times New Roman"/>
          <w:b/>
          <w:bCs/>
          <w:i w:val="0"/>
          <w:iCs/>
          <w:spacing w:val="-15"/>
          <w:sz w:val="24"/>
          <w:szCs w:val="24"/>
        </w:rPr>
        <w:tab/>
      </w:r>
      <w:r>
        <w:rPr>
          <w:rFonts w:ascii="Times New Roman" w:hAnsi="Times New Roman" w:eastAsia="Times New Roman" w:cs="Times New Roman"/>
          <w:b/>
          <w:bCs/>
          <w:i w:val="0"/>
          <w:iCs/>
          <w:spacing w:val="-15"/>
          <w:sz w:val="24"/>
          <w:szCs w:val="24"/>
        </w:rPr>
        <w:tab/>
      </w:r>
      <w:r>
        <w:rPr>
          <w:rFonts w:ascii="Times New Roman" w:hAnsi="Times New Roman" w:eastAsia="Times New Roman" w:cs="Times New Roman"/>
          <w:b/>
          <w:bCs/>
          <w:i w:val="0"/>
          <w:iCs/>
          <w:spacing w:val="-15"/>
          <w:sz w:val="24"/>
          <w:szCs w:val="24"/>
        </w:rPr>
        <w:t>TIME: 2 HOURS</w:t>
      </w:r>
    </w:p>
    <w:p w14:paraId="56A7459F">
      <w:pPr>
        <w:autoSpaceDE w:val="0"/>
        <w:autoSpaceDN w:val="0"/>
        <w:adjustRightInd w:val="0"/>
        <w:spacing w:after="0" w:line="360" w:lineRule="auto"/>
        <w:jc w:val="both"/>
        <w:rPr>
          <w:rFonts w:ascii="Times New Roman" w:hAnsi="Times New Roman" w:eastAsia="Calibri" w:cs="Times New Roman"/>
          <w:b/>
          <w:bCs/>
          <w:sz w:val="24"/>
          <w:szCs w:val="24"/>
          <w:u w:val="single"/>
        </w:rPr>
      </w:pPr>
    </w:p>
    <w:p w14:paraId="709BD1F1">
      <w:pPr>
        <w:rPr>
          <w:rFonts w:ascii="Times New Roman" w:hAnsi="Times New Roman" w:cs="Times New Roman"/>
          <w:sz w:val="24"/>
          <w:szCs w:val="24"/>
          <w:u w:val="single"/>
        </w:rPr>
      </w:pPr>
      <w:r>
        <w:rPr>
          <w:rFonts w:ascii="Times New Roman" w:hAnsi="Times New Roman" w:cs="Times New Roman"/>
          <w:b/>
          <w:bCs/>
          <w:sz w:val="24"/>
          <w:szCs w:val="24"/>
          <w:u w:val="single"/>
        </w:rPr>
        <w:t>GENERAL INSTRUCTIONS:</w:t>
      </w:r>
    </w:p>
    <w:p w14:paraId="67E381EF">
      <w:pPr>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 xml:space="preserve">Students are </w:t>
      </w:r>
      <w:r>
        <w:rPr>
          <w:rFonts w:ascii="Times New Roman" w:hAnsi="Times New Roman" w:cs="Times New Roman"/>
          <w:b/>
          <w:sz w:val="24"/>
          <w:szCs w:val="24"/>
        </w:rPr>
        <w:t>NOT</w:t>
      </w:r>
      <w:r>
        <w:rPr>
          <w:rFonts w:ascii="Times New Roman" w:hAnsi="Times New Roman" w:cs="Times New Roman"/>
          <w:sz w:val="24"/>
          <w:szCs w:val="24"/>
        </w:rPr>
        <w:t xml:space="preserve"> permitted to write on the examination paper during reading time.</w:t>
      </w:r>
    </w:p>
    <w:p w14:paraId="3179B643">
      <w:pPr>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This is a closed book examination. Text book/Reference books/notes are not permitted.</w:t>
      </w:r>
    </w:p>
    <w:p w14:paraId="49BD27F5">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b/>
          <w:bCs/>
          <w:sz w:val="24"/>
          <w:szCs w:val="24"/>
          <w:u w:val="single"/>
        </w:rPr>
        <w:t>SPECIAL INSTRUCTIONS</w:t>
      </w:r>
      <w:r>
        <w:rPr>
          <w:rFonts w:ascii="Times New Roman" w:hAnsi="Times New Roman" w:cs="Times New Roman"/>
          <w:b/>
          <w:bCs/>
          <w:sz w:val="24"/>
          <w:szCs w:val="24"/>
        </w:rPr>
        <w:t xml:space="preserve"> </w:t>
      </w:r>
    </w:p>
    <w:p w14:paraId="73BDE038">
      <w:pPr>
        <w:numPr>
          <w:ilvl w:val="0"/>
          <w:numId w:val="2"/>
        </w:numPr>
        <w:autoSpaceDE w:val="0"/>
        <w:autoSpaceDN w:val="0"/>
        <w:adjustRightInd w:val="0"/>
        <w:spacing w:after="228" w:line="480" w:lineRule="auto"/>
        <w:contextualSpacing/>
        <w:jc w:val="both"/>
        <w:rPr>
          <w:rFonts w:ascii="Times New Roman" w:hAnsi="Times New Roman" w:cs="Times New Roman"/>
          <w:sz w:val="24"/>
          <w:szCs w:val="24"/>
        </w:rPr>
      </w:pPr>
      <w:r>
        <w:rPr>
          <w:rFonts w:ascii="Times New Roman" w:hAnsi="Times New Roman" w:cs="Times New Roman"/>
          <w:bCs/>
          <w:sz w:val="24"/>
          <w:szCs w:val="24"/>
        </w:rPr>
        <w:t xml:space="preserve">Write your REGISTRATION NO. Clearly on the answer booklet(s). </w:t>
      </w:r>
    </w:p>
    <w:p w14:paraId="45180E0A">
      <w:pPr>
        <w:numPr>
          <w:ilvl w:val="0"/>
          <w:numId w:val="2"/>
        </w:numPr>
        <w:spacing w:after="0" w:line="480" w:lineRule="auto"/>
        <w:contextualSpacing/>
        <w:jc w:val="both"/>
        <w:rPr>
          <w:rFonts w:ascii="Times New Roman" w:hAnsi="Times New Roman" w:cs="Times New Roman"/>
          <w:bCs/>
          <w:sz w:val="24"/>
          <w:szCs w:val="24"/>
        </w:rPr>
      </w:pPr>
      <w:r>
        <w:rPr>
          <w:rFonts w:ascii="Times New Roman" w:hAnsi="Times New Roman" w:cs="Times New Roman"/>
          <w:sz w:val="24"/>
          <w:szCs w:val="24"/>
        </w:rPr>
        <w:t>Answer Question One and ANY other TWO questions.</w:t>
      </w:r>
    </w:p>
    <w:p w14:paraId="76A8895E">
      <w:pPr>
        <w:numPr>
          <w:ilvl w:val="0"/>
          <w:numId w:val="2"/>
        </w:numPr>
        <w:autoSpaceDE w:val="0"/>
        <w:autoSpaceDN w:val="0"/>
        <w:adjustRightInd w:val="0"/>
        <w:spacing w:after="0" w:line="480" w:lineRule="auto"/>
        <w:contextualSpacing/>
        <w:jc w:val="both"/>
        <w:rPr>
          <w:rFonts w:ascii="Times New Roman" w:hAnsi="Times New Roman" w:cs="Times New Roman"/>
          <w:sz w:val="24"/>
          <w:szCs w:val="24"/>
        </w:rPr>
      </w:pPr>
      <w:r>
        <w:rPr>
          <w:rFonts w:ascii="Times New Roman" w:hAnsi="Times New Roman" w:cs="Times New Roman"/>
          <w:bCs/>
          <w:sz w:val="24"/>
          <w:szCs w:val="24"/>
        </w:rPr>
        <w:t xml:space="preserve">Questions in all sections should be answered in answer booklet(s) </w:t>
      </w:r>
    </w:p>
    <w:p w14:paraId="64BF472E">
      <w:pPr>
        <w:numPr>
          <w:ilvl w:val="0"/>
          <w:numId w:val="2"/>
        </w:numPr>
        <w:spacing w:line="480" w:lineRule="auto"/>
        <w:contextualSpacing/>
        <w:rPr>
          <w:rFonts w:ascii="Times New Roman" w:hAnsi="Times New Roman" w:eastAsia="Arial" w:cs="Times New Roman"/>
          <w:sz w:val="24"/>
          <w:szCs w:val="24"/>
        </w:rPr>
      </w:pPr>
      <w:r>
        <w:rPr>
          <w:rFonts w:ascii="Times New Roman" w:hAnsi="Times New Roman" w:cs="Times New Roman"/>
          <w:bCs/>
          <w:sz w:val="24"/>
          <w:szCs w:val="24"/>
        </w:rPr>
        <w:t>PLEASE start the answer to EACH question on a NEW PAGE</w:t>
      </w:r>
      <w:r>
        <w:rPr>
          <w:rFonts w:ascii="Times New Roman" w:hAnsi="Times New Roman" w:eastAsia="Arial" w:cs="Times New Roman"/>
          <w:sz w:val="24"/>
          <w:szCs w:val="24"/>
        </w:rPr>
        <w:t>.</w:t>
      </w:r>
    </w:p>
    <w:p w14:paraId="5069C97C">
      <w:pPr>
        <w:numPr>
          <w:ilvl w:val="0"/>
          <w:numId w:val="2"/>
        </w:numPr>
        <w:autoSpaceDE w:val="0"/>
        <w:autoSpaceDN w:val="0"/>
        <w:adjustRightInd w:val="0"/>
        <w:spacing w:after="228" w:line="480" w:lineRule="auto"/>
        <w:contextualSpacing/>
        <w:jc w:val="both"/>
        <w:rPr>
          <w:rFonts w:ascii="Times New Roman" w:hAnsi="Times New Roman" w:cs="Times New Roman"/>
          <w:sz w:val="24"/>
          <w:szCs w:val="24"/>
        </w:rPr>
      </w:pPr>
      <w:r>
        <w:rPr>
          <w:rFonts w:ascii="Times New Roman" w:hAnsi="Times New Roman" w:cs="Times New Roman"/>
          <w:bCs/>
          <w:sz w:val="24"/>
          <w:szCs w:val="24"/>
        </w:rPr>
        <w:t>For the questions, write the number of the question on the answer booklet(s) in the order you answered.</w:t>
      </w:r>
    </w:p>
    <w:p w14:paraId="793ACD8B">
      <w:pPr>
        <w:numPr>
          <w:ilvl w:val="0"/>
          <w:numId w:val="2"/>
        </w:numPr>
        <w:spacing w:line="480" w:lineRule="auto"/>
        <w:contextualSpacing/>
        <w:rPr>
          <w:rFonts w:ascii="Times New Roman" w:hAnsi="Times New Roman" w:eastAsia="Arial" w:cs="Times New Roman"/>
          <w:sz w:val="24"/>
          <w:szCs w:val="24"/>
        </w:rPr>
      </w:pPr>
      <w:r>
        <w:rPr>
          <w:rFonts w:ascii="Times New Roman" w:hAnsi="Times New Roman" w:eastAsia="Arial" w:cs="Times New Roman"/>
          <w:sz w:val="24"/>
          <w:szCs w:val="24"/>
        </w:rPr>
        <w:t>Write on both sides of each leaf and indicate number of each question at the top of each page.</w:t>
      </w:r>
    </w:p>
    <w:p w14:paraId="7C680084">
      <w:pPr>
        <w:numPr>
          <w:ilvl w:val="0"/>
          <w:numId w:val="2"/>
        </w:numPr>
        <w:autoSpaceDE w:val="0"/>
        <w:autoSpaceDN w:val="0"/>
        <w:adjustRightInd w:val="0"/>
        <w:spacing w:after="228" w:line="480" w:lineRule="auto"/>
        <w:contextualSpacing/>
        <w:jc w:val="both"/>
        <w:rPr>
          <w:rFonts w:ascii="Times New Roman" w:hAnsi="Times New Roman" w:cs="Times New Roman"/>
          <w:sz w:val="24"/>
          <w:szCs w:val="24"/>
        </w:rPr>
      </w:pPr>
      <w:r>
        <w:rPr>
          <w:rFonts w:ascii="Times New Roman" w:hAnsi="Times New Roman" w:cs="Times New Roman"/>
          <w:bCs/>
          <w:sz w:val="24"/>
          <w:szCs w:val="24"/>
        </w:rPr>
        <w:t xml:space="preserve">Write the answers in a paragraph form unless stated otherwise. </w:t>
      </w:r>
    </w:p>
    <w:p w14:paraId="3F0EDB5D">
      <w:pPr>
        <w:numPr>
          <w:ilvl w:val="0"/>
          <w:numId w:val="2"/>
        </w:numPr>
        <w:autoSpaceDE w:val="0"/>
        <w:autoSpaceDN w:val="0"/>
        <w:adjustRightInd w:val="0"/>
        <w:spacing w:after="228" w:line="480" w:lineRule="auto"/>
        <w:contextualSpacing/>
        <w:jc w:val="both"/>
        <w:rPr>
          <w:rFonts w:ascii="Times New Roman" w:hAnsi="Times New Roman" w:cs="Times New Roman"/>
          <w:sz w:val="24"/>
          <w:szCs w:val="24"/>
        </w:rPr>
      </w:pPr>
      <w:r>
        <w:rPr>
          <w:rFonts w:ascii="Times New Roman" w:hAnsi="Times New Roman" w:cs="Times New Roman"/>
          <w:bCs/>
          <w:sz w:val="24"/>
          <w:szCs w:val="24"/>
        </w:rPr>
        <w:t xml:space="preserve">Marks allocated to each question are shown at the end of the question. </w:t>
      </w:r>
    </w:p>
    <w:p w14:paraId="4B82B0A5">
      <w:pPr>
        <w:numPr>
          <w:ilvl w:val="0"/>
          <w:numId w:val="2"/>
        </w:numPr>
        <w:spacing w:line="480" w:lineRule="auto"/>
        <w:contextualSpacing/>
        <w:rPr>
          <w:rFonts w:ascii="Times New Roman" w:hAnsi="Times New Roman" w:eastAsia="Arial" w:cs="Times New Roman"/>
          <w:sz w:val="24"/>
          <w:szCs w:val="24"/>
        </w:rPr>
      </w:pPr>
      <w:r>
        <w:rPr>
          <w:rFonts w:ascii="Times New Roman" w:hAnsi="Times New Roman" w:eastAsia="Arial" w:cs="Times New Roman"/>
          <w:sz w:val="24"/>
          <w:szCs w:val="24"/>
        </w:rPr>
        <w:t>All rough work must be done on the answer booklet and crossed through!</w:t>
      </w:r>
    </w:p>
    <w:p w14:paraId="0EBCD013">
      <w:pPr>
        <w:numPr>
          <w:ilvl w:val="0"/>
          <w:numId w:val="2"/>
        </w:numPr>
        <w:spacing w:line="480" w:lineRule="auto"/>
        <w:contextualSpacing/>
        <w:rPr>
          <w:rFonts w:ascii="Times New Roman" w:hAnsi="Times New Roman" w:eastAsia="Arial" w:cs="Times New Roman"/>
          <w:sz w:val="24"/>
          <w:szCs w:val="24"/>
        </w:rPr>
      </w:pPr>
      <w:r>
        <w:rPr>
          <w:rFonts w:ascii="Times New Roman" w:hAnsi="Times New Roman" w:eastAsia="Arial" w:cs="Times New Roman"/>
          <w:sz w:val="24"/>
          <w:szCs w:val="24"/>
        </w:rPr>
        <w:t>Use supplementary pages only when you have exhausted those in this book.</w:t>
      </w:r>
    </w:p>
    <w:p w14:paraId="5DAF3B5A">
      <w:pPr>
        <w:numPr>
          <w:ilvl w:val="0"/>
          <w:numId w:val="2"/>
        </w:numPr>
        <w:spacing w:line="480" w:lineRule="auto"/>
        <w:contextualSpacing/>
        <w:rPr>
          <w:rFonts w:ascii="Times New Roman" w:hAnsi="Times New Roman" w:eastAsia="Arial" w:cs="Times New Roman"/>
          <w:sz w:val="24"/>
          <w:szCs w:val="24"/>
        </w:rPr>
      </w:pPr>
      <w:r>
        <w:rPr>
          <w:rFonts w:ascii="Times New Roman" w:hAnsi="Times New Roman" w:eastAsia="Arial" w:cs="Times New Roman"/>
          <w:sz w:val="24"/>
          <w:szCs w:val="24"/>
        </w:rPr>
        <w:t>Fasten the supplementary pages to the inside back cover of this booklet.</w:t>
      </w:r>
      <w:r>
        <w:rPr>
          <w:rFonts w:ascii="Times New Roman" w:hAnsi="Times New Roman" w:eastAsia="Calibri" w:cs="Times New Roman"/>
          <w:bCs/>
          <w:sz w:val="24"/>
          <w:szCs w:val="24"/>
        </w:rPr>
        <w:t xml:space="preserve">. </w:t>
      </w:r>
    </w:p>
    <w:p w14:paraId="2172EB07">
      <w:pPr>
        <w:spacing w:line="360" w:lineRule="auto"/>
        <w:rPr>
          <w:rFonts w:ascii="Times New Roman" w:hAnsi="Times New Roman" w:cs="Times New Roman"/>
          <w:b/>
          <w:sz w:val="24"/>
          <w:szCs w:val="24"/>
        </w:rPr>
      </w:pPr>
    </w:p>
    <w:p w14:paraId="4E3A4900">
      <w:pPr>
        <w:spacing w:line="360" w:lineRule="auto"/>
        <w:rPr>
          <w:rFonts w:ascii="Times New Roman" w:hAnsi="Times New Roman" w:cs="Times New Roman"/>
          <w:b/>
          <w:sz w:val="24"/>
          <w:szCs w:val="24"/>
        </w:rPr>
      </w:pPr>
      <w:r>
        <w:rPr>
          <w:rFonts w:ascii="Times New Roman" w:hAnsi="Times New Roman" w:cs="Times New Roman"/>
          <w:b/>
          <w:sz w:val="24"/>
          <w:szCs w:val="24"/>
        </w:rPr>
        <w:t>QUESTION ONE (Compulsory 30 Marks)</w:t>
      </w:r>
    </w:p>
    <w:p w14:paraId="4C6C2159">
      <w:pPr>
        <w:spacing w:after="0" w:line="360" w:lineRule="auto"/>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r>
      <w:r>
        <w:rPr>
          <w:rFonts w:ascii="Times New Roman" w:hAnsi="Times New Roman" w:cs="Times New Roman"/>
          <w:sz w:val="24"/>
          <w:szCs w:val="24"/>
        </w:rPr>
        <w:t xml:space="preserve">Define the following terms as used in the study of leadership:  </w:t>
      </w:r>
      <w:r>
        <w:rPr>
          <w:rFonts w:hint="default" w:ascii="Times New Roman" w:hAnsi="Times New Roman" w:cs="Times New Roman"/>
          <w:sz w:val="24"/>
          <w:szCs w:val="24"/>
          <w:lang w:val="en-US"/>
        </w:rPr>
        <w:tab/>
        <w:t/>
      </w:r>
      <w:r>
        <w:rPr>
          <w:rFonts w:hint="default" w:ascii="Times New Roman" w:hAnsi="Times New Roman" w:cs="Times New Roman"/>
          <w:sz w:val="24"/>
          <w:szCs w:val="24"/>
          <w:lang w:val="en-US"/>
        </w:rPr>
        <w:tab/>
        <w:t/>
      </w:r>
      <w:r>
        <w:rPr>
          <w:rFonts w:hint="default" w:ascii="Times New Roman" w:hAnsi="Times New Roman" w:cs="Times New Roman"/>
          <w:sz w:val="24"/>
          <w:szCs w:val="24"/>
          <w:lang w:val="en-US"/>
        </w:rPr>
        <w:tab/>
      </w:r>
      <w:r>
        <w:rPr>
          <w:rFonts w:ascii="Times New Roman" w:hAnsi="Times New Roman" w:cs="Times New Roman"/>
          <w:b/>
          <w:sz w:val="24"/>
          <w:szCs w:val="24"/>
        </w:rPr>
        <w:t>(10 Marks)</w:t>
      </w:r>
    </w:p>
    <w:p w14:paraId="1930E7DA">
      <w:pPr>
        <w:spacing w:after="0"/>
        <w:ind w:left="1080" w:hanging="360"/>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ab/>
      </w:r>
      <w:r>
        <w:rPr>
          <w:rFonts w:ascii="Times New Roman" w:hAnsi="Times New Roman" w:cs="Times New Roman"/>
          <w:sz w:val="24"/>
          <w:szCs w:val="24"/>
        </w:rPr>
        <w:t xml:space="preserve">Leadership  . </w:t>
      </w:r>
    </w:p>
    <w:p w14:paraId="699C209D">
      <w:pPr>
        <w:spacing w:after="0"/>
        <w:ind w:left="1080" w:hanging="360"/>
        <w:rPr>
          <w:rFonts w:ascii="Times New Roman" w:hAnsi="Times New Roman" w:cs="Times New Roman"/>
          <w:sz w:val="24"/>
          <w:szCs w:val="24"/>
        </w:rPr>
      </w:pPr>
      <w:r>
        <w:rPr>
          <w:rFonts w:ascii="Times New Roman" w:hAnsi="Times New Roman" w:cs="Times New Roman"/>
          <w:sz w:val="24"/>
          <w:szCs w:val="24"/>
        </w:rPr>
        <w:t>ii.</w:t>
      </w:r>
      <w:r>
        <w:rPr>
          <w:rFonts w:ascii="Times New Roman" w:hAnsi="Times New Roman" w:cs="Times New Roman"/>
          <w:sz w:val="24"/>
          <w:szCs w:val="24"/>
        </w:rPr>
        <w:tab/>
      </w:r>
      <w:r>
        <w:rPr>
          <w:rFonts w:ascii="Times New Roman" w:hAnsi="Times New Roman" w:cs="Times New Roman"/>
          <w:sz w:val="24"/>
          <w:szCs w:val="24"/>
        </w:rPr>
        <w:t>Management.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  </w:t>
      </w:r>
    </w:p>
    <w:p w14:paraId="305E6BF8">
      <w:pPr>
        <w:spacing w:after="0"/>
        <w:ind w:left="1080" w:hanging="360"/>
        <w:rPr>
          <w:rFonts w:ascii="Times New Roman" w:hAnsi="Times New Roman" w:cs="Times New Roman"/>
          <w:sz w:val="24"/>
          <w:szCs w:val="24"/>
        </w:rPr>
      </w:pPr>
      <w:r>
        <w:rPr>
          <w:rFonts w:ascii="Times New Roman" w:hAnsi="Times New Roman" w:cs="Times New Roman"/>
          <w:sz w:val="24"/>
          <w:szCs w:val="24"/>
        </w:rPr>
        <w:t>iii.</w:t>
      </w:r>
      <w:r>
        <w:rPr>
          <w:rFonts w:ascii="Times New Roman" w:hAnsi="Times New Roman" w:cs="Times New Roman"/>
          <w:sz w:val="24"/>
          <w:szCs w:val="24"/>
        </w:rPr>
        <w:tab/>
      </w:r>
      <w:r>
        <w:rPr>
          <w:rFonts w:ascii="Times New Roman" w:hAnsi="Times New Roman" w:cs="Times New Roman"/>
          <w:sz w:val="24"/>
          <w:szCs w:val="24"/>
        </w:rPr>
        <w:t>Delegation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  </w:t>
      </w:r>
    </w:p>
    <w:p w14:paraId="0A8107E0">
      <w:pPr>
        <w:spacing w:after="0"/>
        <w:ind w:left="1080" w:hanging="360"/>
        <w:rPr>
          <w:rFonts w:ascii="Times New Roman" w:hAnsi="Times New Roman" w:cs="Times New Roman"/>
          <w:sz w:val="24"/>
          <w:szCs w:val="24"/>
        </w:rPr>
      </w:pPr>
      <w:r>
        <w:rPr>
          <w:rFonts w:ascii="Times New Roman" w:hAnsi="Times New Roman" w:cs="Times New Roman"/>
          <w:sz w:val="24"/>
          <w:szCs w:val="24"/>
        </w:rPr>
        <w:t>iv.</w:t>
      </w:r>
      <w:r>
        <w:rPr>
          <w:rFonts w:ascii="Times New Roman" w:hAnsi="Times New Roman" w:cs="Times New Roman"/>
          <w:sz w:val="24"/>
          <w:szCs w:val="24"/>
        </w:rPr>
        <w:tab/>
      </w:r>
      <w:r>
        <w:rPr>
          <w:rFonts w:ascii="Times New Roman" w:hAnsi="Times New Roman" w:cs="Times New Roman"/>
          <w:sz w:val="24"/>
          <w:szCs w:val="24"/>
        </w:rPr>
        <w:t>Empowerment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 </w:t>
      </w:r>
    </w:p>
    <w:p w14:paraId="18A446B7">
      <w:pPr>
        <w:ind w:left="1080" w:hanging="360"/>
        <w:rPr>
          <w:rFonts w:ascii="Times New Roman" w:hAnsi="Times New Roman" w:cs="Times New Roman"/>
          <w:sz w:val="24"/>
          <w:szCs w:val="24"/>
        </w:rPr>
      </w:pPr>
      <w:r>
        <w:rPr>
          <w:rFonts w:ascii="Times New Roman" w:hAnsi="Times New Roman" w:cs="Times New Roman"/>
          <w:sz w:val="24"/>
          <w:szCs w:val="24"/>
        </w:rPr>
        <w:t>v.</w:t>
      </w:r>
      <w:r>
        <w:rPr>
          <w:rFonts w:ascii="Times New Roman" w:hAnsi="Times New Roman" w:cs="Times New Roman"/>
          <w:sz w:val="24"/>
          <w:szCs w:val="24"/>
        </w:rPr>
        <w:tab/>
      </w:r>
      <w:r>
        <w:rPr>
          <w:rFonts w:ascii="Times New Roman" w:hAnsi="Times New Roman" w:cs="Times New Roman"/>
          <w:sz w:val="24"/>
          <w:szCs w:val="24"/>
        </w:rPr>
        <w:t xml:space="preserve">Laissez-Faire Leadership. </w:t>
      </w:r>
    </w:p>
    <w:p w14:paraId="1D5C317B">
      <w:pPr>
        <w:numPr>
          <w:ilvl w:val="0"/>
          <w:numId w:val="3"/>
        </w:numPr>
        <w:spacing w:after="0" w:line="360" w:lineRule="auto"/>
        <w:ind w:left="432" w:leftChars="0" w:hanging="432" w:firstLineChars="0"/>
        <w:rPr>
          <w:rFonts w:ascii="Times New Roman" w:hAnsi="Times New Roman" w:cs="Times New Roman"/>
          <w:b/>
          <w:sz w:val="24"/>
          <w:szCs w:val="24"/>
        </w:rPr>
      </w:pPr>
      <w:r>
        <w:rPr>
          <w:rFonts w:ascii="Times New Roman" w:hAnsi="Times New Roman" w:cs="Times New Roman"/>
          <w:sz w:val="24"/>
          <w:szCs w:val="24"/>
        </w:rPr>
        <w:t xml:space="preserve">Discus the </w:t>
      </w:r>
      <w:r>
        <w:rPr>
          <w:rFonts w:ascii="Times New Roman" w:hAnsi="Times New Roman" w:cs="Times New Roman"/>
          <w:b/>
          <w:sz w:val="24"/>
          <w:szCs w:val="24"/>
        </w:rPr>
        <w:t>FIVE</w:t>
      </w:r>
      <w:r>
        <w:rPr>
          <w:rFonts w:ascii="Times New Roman" w:hAnsi="Times New Roman" w:cs="Times New Roman"/>
          <w:sz w:val="24"/>
          <w:szCs w:val="24"/>
        </w:rPr>
        <w:t xml:space="preserve"> types of power that a leader would command.  </w:t>
      </w:r>
      <w:r>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b/>
          <w:sz w:val="24"/>
          <w:szCs w:val="24"/>
        </w:rPr>
        <w:t>(10 Marks)</w:t>
      </w:r>
    </w:p>
    <w:p w14:paraId="7A1FAD14">
      <w:pPr>
        <w:spacing w:after="0" w:line="240" w:lineRule="auto"/>
        <w:rPr>
          <w:rFonts w:ascii="Times New Roman" w:hAnsi="Times New Roman" w:cs="Times New Roman"/>
          <w:sz w:val="24"/>
          <w:szCs w:val="24"/>
        </w:rPr>
      </w:pPr>
    </w:p>
    <w:p w14:paraId="658DB9D6">
      <w:pPr>
        <w:numPr>
          <w:ilvl w:val="0"/>
          <w:numId w:val="3"/>
        </w:numPr>
        <w:tabs>
          <w:tab w:val="left" w:pos="0"/>
        </w:tabs>
        <w:spacing w:line="360" w:lineRule="auto"/>
        <w:ind w:left="432" w:leftChars="0" w:hanging="432" w:firstLineChars="0"/>
        <w:rPr>
          <w:rFonts w:ascii="Times New Roman" w:hAnsi="Times New Roman" w:cs="Times New Roman"/>
          <w:sz w:val="24"/>
          <w:szCs w:val="24"/>
        </w:rPr>
      </w:pPr>
      <w:r>
        <w:rPr>
          <w:rFonts w:ascii="Times New Roman" w:hAnsi="Times New Roman" w:cs="Times New Roman"/>
          <w:sz w:val="24"/>
          <w:szCs w:val="24"/>
        </w:rPr>
        <w:t xml:space="preserve">A leader with required characteristics becomes effective in an organization. Explain </w:t>
      </w:r>
      <w:r>
        <w:rPr>
          <w:rFonts w:ascii="Times New Roman" w:hAnsi="Times New Roman" w:cs="Times New Roman"/>
          <w:b/>
          <w:sz w:val="24"/>
          <w:szCs w:val="24"/>
        </w:rPr>
        <w:t>FIVE</w:t>
      </w:r>
      <w:r>
        <w:rPr>
          <w:rFonts w:ascii="Times New Roman" w:hAnsi="Times New Roman" w:cs="Times New Roman"/>
          <w:sz w:val="24"/>
          <w:szCs w:val="24"/>
        </w:rPr>
        <w:t xml:space="preserve"> ways in                        which an effective leader impacts an Organizational Performance.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 xml:space="preserve"> (10 Marks)</w:t>
      </w:r>
    </w:p>
    <w:p w14:paraId="12C6FFE3">
      <w:pPr>
        <w:spacing w:line="360" w:lineRule="auto"/>
        <w:rPr>
          <w:rFonts w:ascii="Times New Roman" w:hAnsi="Times New Roman" w:cs="Times New Roman"/>
          <w:b/>
          <w:sz w:val="24"/>
          <w:szCs w:val="24"/>
        </w:rPr>
      </w:pPr>
    </w:p>
    <w:p w14:paraId="21D01ED6">
      <w:pPr>
        <w:spacing w:line="360" w:lineRule="auto"/>
        <w:rPr>
          <w:rFonts w:ascii="Times New Roman" w:hAnsi="Times New Roman" w:cs="Times New Roman"/>
          <w:b/>
          <w:sz w:val="24"/>
          <w:szCs w:val="24"/>
        </w:rPr>
      </w:pPr>
      <w:r>
        <w:rPr>
          <w:rFonts w:ascii="Times New Roman" w:hAnsi="Times New Roman" w:cs="Times New Roman"/>
          <w:b/>
          <w:sz w:val="24"/>
          <w:szCs w:val="24"/>
        </w:rPr>
        <w:t>QUESTION TWO</w:t>
      </w:r>
    </w:p>
    <w:p w14:paraId="6146A983">
      <w:pPr>
        <w:spacing w:line="360" w:lineRule="auto"/>
        <w:rPr>
          <w:rFonts w:ascii="Times New Roman" w:hAnsi="Times New Roman" w:cs="Times New Roman"/>
          <w:sz w:val="24"/>
          <w:szCs w:val="24"/>
        </w:rPr>
      </w:pPr>
      <w:r>
        <w:rPr>
          <w:rFonts w:ascii="Times New Roman" w:hAnsi="Times New Roman" w:cs="Times New Roman"/>
          <w:sz w:val="24"/>
          <w:szCs w:val="24"/>
        </w:rPr>
        <w:t>Sunrise Manufacturing Ltd is a medium-sized company producing household goods. Recently, the company has been facing low productivity and employee dissatisfaction. The Production Manager, Mr. Kamau, makes all decisions alone and rarely consults employees. Workers feel ignored and unmotivated. However, during emergencies, production targets are met quickly. In contrast, the Marketing Manager, Ms. Amina, regularly involves her team in decision making. Employees share ideas during meetings, and the department has introduced new creative marketing strategies. However, decisions sometimes take longer to implement.</w:t>
      </w:r>
    </w:p>
    <w:p w14:paraId="78F58357">
      <w:pPr>
        <w:pStyle w:val="12"/>
        <w:numPr>
          <w:ilvl w:val="0"/>
          <w:numId w:val="4"/>
        </w:numPr>
        <w:spacing w:line="240" w:lineRule="auto"/>
        <w:ind w:left="425" w:leftChars="0" w:hanging="425" w:firstLineChars="0"/>
        <w:rPr>
          <w:rFonts w:ascii="Times New Roman" w:hAnsi="Times New Roman" w:cs="Times New Roman"/>
          <w:b/>
          <w:sz w:val="24"/>
          <w:szCs w:val="24"/>
        </w:rPr>
      </w:pPr>
      <w:r>
        <w:rPr>
          <w:rFonts w:ascii="Times New Roman" w:hAnsi="Times New Roman" w:cs="Times New Roman"/>
          <w:sz w:val="24"/>
          <w:szCs w:val="24"/>
        </w:rPr>
        <w:t xml:space="preserve">Advise the CEO on the most appropriate leadership style/s for Sunrise Manufacturing Ltd with reasons  for your recommendation.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b/>
          <w:sz w:val="24"/>
          <w:szCs w:val="24"/>
        </w:rPr>
        <w:t>(10 Marks)</w:t>
      </w:r>
    </w:p>
    <w:p w14:paraId="16066AA8">
      <w:pPr>
        <w:pStyle w:val="12"/>
        <w:numPr>
          <w:numId w:val="0"/>
        </w:numPr>
        <w:spacing w:line="240" w:lineRule="auto"/>
        <w:ind w:leftChars="0"/>
        <w:rPr>
          <w:rFonts w:ascii="Times New Roman" w:hAnsi="Times New Roman" w:cs="Times New Roman"/>
          <w:b/>
          <w:sz w:val="24"/>
          <w:szCs w:val="24"/>
        </w:rPr>
      </w:pPr>
    </w:p>
    <w:p w14:paraId="140267AD">
      <w:pPr>
        <w:pStyle w:val="12"/>
        <w:numPr>
          <w:ilvl w:val="0"/>
          <w:numId w:val="4"/>
        </w:numPr>
        <w:spacing w:line="240" w:lineRule="auto"/>
        <w:ind w:left="425" w:leftChars="0" w:hanging="425" w:firstLineChars="0"/>
        <w:rPr>
          <w:rFonts w:ascii="Times New Roman" w:hAnsi="Times New Roman" w:cs="Times New Roman"/>
          <w:sz w:val="24"/>
          <w:szCs w:val="24"/>
        </w:rPr>
      </w:pPr>
      <w:r>
        <w:rPr>
          <w:rFonts w:ascii="Times New Roman" w:hAnsi="Times New Roman" w:cs="Times New Roman"/>
          <w:sz w:val="24"/>
          <w:szCs w:val="24"/>
        </w:rPr>
        <w:t xml:space="preserve">Expound on </w:t>
      </w:r>
      <w:r>
        <w:rPr>
          <w:rFonts w:ascii="Times New Roman" w:hAnsi="Times New Roman" w:cs="Times New Roman"/>
          <w:b/>
          <w:sz w:val="24"/>
          <w:szCs w:val="24"/>
        </w:rPr>
        <w:t>FIVE</w:t>
      </w:r>
      <w:r>
        <w:rPr>
          <w:rFonts w:ascii="Times New Roman" w:hAnsi="Times New Roman" w:cs="Times New Roman"/>
          <w:sz w:val="24"/>
          <w:szCs w:val="24"/>
        </w:rPr>
        <w:t xml:space="preserve"> qualities of a good leader in decision making.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b/>
          <w:sz w:val="24"/>
          <w:szCs w:val="24"/>
        </w:rPr>
        <w:t>(10 Marks)</w:t>
      </w:r>
    </w:p>
    <w:p w14:paraId="0290CA31">
      <w:pPr>
        <w:spacing w:line="360" w:lineRule="auto"/>
        <w:rPr>
          <w:rFonts w:ascii="Times New Roman" w:hAnsi="Times New Roman" w:cs="Times New Roman"/>
          <w:b/>
          <w:sz w:val="24"/>
          <w:szCs w:val="24"/>
        </w:rPr>
      </w:pPr>
    </w:p>
    <w:p w14:paraId="5EEC7BC4">
      <w:pPr>
        <w:spacing w:line="360" w:lineRule="auto"/>
        <w:rPr>
          <w:rFonts w:ascii="Times New Roman" w:hAnsi="Times New Roman" w:cs="Times New Roman"/>
          <w:b/>
          <w:sz w:val="24"/>
          <w:szCs w:val="24"/>
        </w:rPr>
      </w:pPr>
      <w:r>
        <w:rPr>
          <w:rFonts w:ascii="Times New Roman" w:hAnsi="Times New Roman" w:cs="Times New Roman"/>
          <w:b/>
          <w:sz w:val="24"/>
          <w:szCs w:val="24"/>
        </w:rPr>
        <w:t>QUESTION THREE</w:t>
      </w:r>
    </w:p>
    <w:p w14:paraId="191FAA76">
      <w:pPr>
        <w:pStyle w:val="12"/>
        <w:numPr>
          <w:ilvl w:val="0"/>
          <w:numId w:val="5"/>
        </w:numPr>
        <w:spacing w:after="0" w:line="240" w:lineRule="auto"/>
        <w:ind w:left="432" w:leftChars="0" w:hanging="432" w:firstLineChars="0"/>
        <w:rPr>
          <w:rFonts w:ascii="Times New Roman" w:hAnsi="Times New Roman" w:cs="Times New Roman"/>
          <w:sz w:val="24"/>
          <w:szCs w:val="24"/>
        </w:rPr>
      </w:pPr>
      <w:r>
        <w:rPr>
          <w:rFonts w:ascii="Times New Roman" w:hAnsi="Times New Roman" w:cs="Times New Roman"/>
          <w:sz w:val="24"/>
          <w:szCs w:val="24"/>
        </w:rPr>
        <w:t xml:space="preserve">Different leaders have developed different theories  in response to demands &amp; challenges imposed on  leaders by the business environment of the day.  Discuss </w:t>
      </w:r>
      <w:r>
        <w:rPr>
          <w:rFonts w:ascii="Times New Roman" w:hAnsi="Times New Roman" w:cs="Times New Roman"/>
          <w:b/>
          <w:sz w:val="24"/>
          <w:szCs w:val="24"/>
        </w:rPr>
        <w:t>FIVE</w:t>
      </w:r>
      <w:r>
        <w:rPr>
          <w:rFonts w:ascii="Times New Roman" w:hAnsi="Times New Roman" w:cs="Times New Roman"/>
          <w:sz w:val="24"/>
          <w:szCs w:val="24"/>
        </w:rPr>
        <w:t xml:space="preserve"> leadership theories.</w:t>
      </w:r>
      <w:r>
        <w:rPr>
          <w:rFonts w:ascii="Times New Roman" w:hAnsi="Times New Roman" w:cs="Times New Roman"/>
          <w:b/>
          <w:sz w:val="24"/>
          <w:szCs w:val="24"/>
        </w:rPr>
        <w:t xml:space="preserve">       (10) Marks)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45C0180A">
      <w:pPr>
        <w:numPr>
          <w:ilvl w:val="0"/>
          <w:numId w:val="5"/>
        </w:numPr>
        <w:spacing w:after="0"/>
        <w:ind w:left="432" w:leftChars="0" w:hanging="432" w:firstLineChars="0"/>
        <w:rPr>
          <w:rFonts w:ascii="Times New Roman" w:hAnsi="Times New Roman" w:cs="Times New Roman"/>
          <w:sz w:val="24"/>
          <w:szCs w:val="24"/>
        </w:rPr>
      </w:pPr>
      <w:r>
        <w:rPr>
          <w:rFonts w:ascii="Times New Roman" w:hAnsi="Times New Roman" w:cs="Times New Roman"/>
          <w:sz w:val="24"/>
          <w:szCs w:val="24"/>
        </w:rPr>
        <w:t>Empowerment goes beyond delegation by giving employees confidence and independence. Explain</w:t>
      </w:r>
    </w:p>
    <w:p w14:paraId="6E05A357">
      <w:pPr>
        <w:spacing w:line="360" w:lineRule="auto"/>
        <w:rPr>
          <w:rFonts w:ascii="Times New Roman" w:hAnsi="Times New Roman" w:cs="Times New Roman"/>
          <w:b/>
          <w:sz w:val="24"/>
          <w:szCs w:val="24"/>
        </w:rPr>
      </w:pPr>
      <w:r>
        <w:rPr>
          <w:rFonts w:ascii="Times New Roman" w:hAnsi="Times New Roman" w:cs="Times New Roman"/>
          <w:sz w:val="24"/>
          <w:szCs w:val="24"/>
        </w:rPr>
        <w:t xml:space="preserve">    </w:t>
      </w:r>
      <w:r>
        <w:rPr>
          <w:rFonts w:hint="default" w:ascii="Times New Roman" w:hAnsi="Times New Roman" w:cs="Times New Roman"/>
          <w:sz w:val="24"/>
          <w:szCs w:val="24"/>
          <w:lang w:val="en-US"/>
        </w:rPr>
        <w:t xml:space="preserve">   </w:t>
      </w:r>
      <w:r>
        <w:rPr>
          <w:rFonts w:ascii="Times New Roman" w:hAnsi="Times New Roman" w:cs="Times New Roman"/>
          <w:b/>
          <w:sz w:val="24"/>
          <w:szCs w:val="24"/>
        </w:rPr>
        <w:t>FIVE</w:t>
      </w:r>
      <w:r>
        <w:rPr>
          <w:rFonts w:ascii="Times New Roman" w:hAnsi="Times New Roman" w:cs="Times New Roman"/>
          <w:sz w:val="24"/>
          <w:szCs w:val="24"/>
        </w:rPr>
        <w:t xml:space="preserve"> ways in which empowerment as a leadership strategy impacts performance.          </w:t>
      </w:r>
      <w:r>
        <w:rPr>
          <w:rFonts w:ascii="Times New Roman" w:hAnsi="Times New Roman" w:cs="Times New Roman"/>
          <w:b/>
          <w:sz w:val="24"/>
          <w:szCs w:val="24"/>
        </w:rPr>
        <w:t xml:space="preserve">(10 Marks)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 xml:space="preserve"> </w:t>
      </w:r>
    </w:p>
    <w:p w14:paraId="081F84DE">
      <w:pPr>
        <w:spacing w:line="360" w:lineRule="auto"/>
        <w:rPr>
          <w:rFonts w:hint="default" w:ascii="Times New Roman" w:hAnsi="Times New Roman" w:cs="Times New Roman"/>
          <w:b/>
          <w:sz w:val="24"/>
          <w:szCs w:val="24"/>
          <w:lang w:val="en-US"/>
        </w:rPr>
      </w:pPr>
      <w:bookmarkStart w:id="0" w:name="_GoBack"/>
      <w:bookmarkEnd w:id="0"/>
      <w:r>
        <w:rPr>
          <w:rFonts w:ascii="Times New Roman" w:hAnsi="Times New Roman" w:cs="Times New Roman"/>
          <w:b/>
          <w:sz w:val="24"/>
          <w:szCs w:val="24"/>
        </w:rPr>
        <w:t xml:space="preserve">QUESTION </w:t>
      </w:r>
      <w:r>
        <w:rPr>
          <w:rFonts w:hint="default" w:ascii="Times New Roman" w:hAnsi="Times New Roman" w:cs="Times New Roman"/>
          <w:b/>
          <w:sz w:val="24"/>
          <w:szCs w:val="24"/>
          <w:lang w:val="en-US"/>
        </w:rPr>
        <w:t>FOUR</w:t>
      </w:r>
    </w:p>
    <w:p w14:paraId="20CD0B55">
      <w:pPr>
        <w:numPr>
          <w:ilvl w:val="0"/>
          <w:numId w:val="6"/>
        </w:numPr>
        <w:tabs>
          <w:tab w:val="clear" w:pos="425"/>
        </w:tabs>
        <w:spacing w:after="0"/>
        <w:ind w:left="432" w:leftChars="0" w:hanging="432" w:firstLineChars="0"/>
        <w:rPr>
          <w:rFonts w:ascii="Times New Roman" w:hAnsi="Times New Roman" w:cs="Times New Roman"/>
          <w:sz w:val="24"/>
          <w:szCs w:val="24"/>
        </w:rPr>
      </w:pPr>
      <w:r>
        <w:rPr>
          <w:rFonts w:ascii="Times New Roman" w:hAnsi="Times New Roman" w:cs="Times New Roman"/>
          <w:sz w:val="24"/>
          <w:szCs w:val="24"/>
        </w:rPr>
        <w:t xml:space="preserve">Conflict is common in organizations due to differences in opinions, goals, and personalities. Leaders play a crucial role in managing and resolving conflicts effectively. Discuss </w:t>
      </w:r>
      <w:r>
        <w:rPr>
          <w:rFonts w:ascii="Times New Roman" w:hAnsi="Times New Roman" w:cs="Times New Roman"/>
          <w:b/>
          <w:sz w:val="24"/>
          <w:szCs w:val="24"/>
        </w:rPr>
        <w:t xml:space="preserve">Five </w:t>
      </w:r>
      <w:r>
        <w:rPr>
          <w:rFonts w:ascii="Times New Roman" w:hAnsi="Times New Roman" w:cs="Times New Roman"/>
          <w:sz w:val="24"/>
          <w:szCs w:val="24"/>
        </w:rPr>
        <w:t>roles of a Leader in Conflict Management.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 xml:space="preserve">  (10 Marks)</w:t>
      </w:r>
      <w:r>
        <w:rPr>
          <w:rFonts w:ascii="Times New Roman" w:hAnsi="Times New Roman" w:cs="Times New Roman"/>
          <w:sz w:val="24"/>
          <w:szCs w:val="24"/>
        </w:rPr>
        <w:t xml:space="preserve"> </w:t>
      </w:r>
    </w:p>
    <w:p w14:paraId="438B6379">
      <w:pPr>
        <w:spacing w:after="0"/>
        <w:ind w:hanging="270"/>
        <w:rPr>
          <w:rFonts w:ascii="Times New Roman" w:hAnsi="Times New Roman" w:cs="Times New Roman"/>
          <w:sz w:val="24"/>
          <w:szCs w:val="24"/>
        </w:rPr>
      </w:pPr>
    </w:p>
    <w:p w14:paraId="045B33D2">
      <w:pPr>
        <w:numPr>
          <w:ilvl w:val="0"/>
          <w:numId w:val="7"/>
        </w:numPr>
        <w:spacing w:line="360" w:lineRule="auto"/>
        <w:ind w:left="432" w:leftChars="0" w:hanging="432" w:firstLineChars="0"/>
        <w:rPr>
          <w:rFonts w:ascii="Times New Roman" w:hAnsi="Times New Roman" w:cs="Times New Roman"/>
          <w:sz w:val="24"/>
          <w:szCs w:val="24"/>
        </w:rPr>
      </w:pPr>
      <w:r>
        <w:rPr>
          <w:rFonts w:ascii="Times New Roman" w:hAnsi="Times New Roman" w:cs="Times New Roman"/>
          <w:sz w:val="24"/>
          <w:szCs w:val="24"/>
        </w:rPr>
        <w:t xml:space="preserve">Explain what leadership crisis is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 xml:space="preserve">  </w:t>
      </w:r>
      <w:r>
        <w:rPr>
          <w:rFonts w:hint="default" w:ascii="Times New Roman" w:hAnsi="Times New Roman" w:cs="Times New Roman"/>
          <w:b/>
          <w:sz w:val="24"/>
          <w:szCs w:val="24"/>
          <w:lang w:val="en-US"/>
        </w:rPr>
        <w:tab/>
        <w:t/>
      </w:r>
      <w:r>
        <w:rPr>
          <w:rFonts w:hint="default" w:ascii="Times New Roman" w:hAnsi="Times New Roman" w:cs="Times New Roman"/>
          <w:b/>
          <w:sz w:val="24"/>
          <w:szCs w:val="24"/>
          <w:lang w:val="en-US"/>
        </w:rPr>
        <w:tab/>
      </w:r>
      <w:r>
        <w:rPr>
          <w:rFonts w:ascii="Times New Roman" w:hAnsi="Times New Roman" w:cs="Times New Roman"/>
          <w:b/>
          <w:sz w:val="24"/>
          <w:szCs w:val="24"/>
        </w:rPr>
        <w:t>(2 Marks)</w:t>
      </w:r>
    </w:p>
    <w:p w14:paraId="28EEFCD3">
      <w:pPr>
        <w:numPr>
          <w:ilvl w:val="0"/>
          <w:numId w:val="7"/>
        </w:numPr>
        <w:spacing w:line="360" w:lineRule="auto"/>
        <w:ind w:left="432" w:leftChars="0" w:hanging="432" w:firstLineChars="0"/>
        <w:rPr>
          <w:rFonts w:ascii="Times New Roman" w:hAnsi="Times New Roman" w:cs="Times New Roman"/>
          <w:sz w:val="24"/>
          <w:szCs w:val="24"/>
        </w:rPr>
      </w:pPr>
      <w:r>
        <w:rPr>
          <w:rFonts w:ascii="Times New Roman" w:hAnsi="Times New Roman" w:cs="Times New Roman"/>
          <w:sz w:val="24"/>
          <w:szCs w:val="24"/>
        </w:rPr>
        <w:t>Expound on</w:t>
      </w:r>
      <w:r>
        <w:rPr>
          <w:rFonts w:ascii="Times New Roman" w:hAnsi="Times New Roman" w:cs="Times New Roman"/>
          <w:b/>
          <w:sz w:val="24"/>
          <w:szCs w:val="24"/>
        </w:rPr>
        <w:t xml:space="preserve"> FOUR</w:t>
      </w:r>
      <w:r>
        <w:rPr>
          <w:rFonts w:ascii="Times New Roman" w:hAnsi="Times New Roman" w:cs="Times New Roman"/>
          <w:sz w:val="24"/>
          <w:szCs w:val="24"/>
        </w:rPr>
        <w:t xml:space="preserve"> things that are needed to overcome leadership crisis? </w:t>
      </w:r>
      <w:r>
        <w:rPr>
          <w:rFonts w:ascii="Times New Roman" w:hAnsi="Times New Roman" w:cs="Times New Roman"/>
          <w:sz w:val="24"/>
          <w:szCs w:val="24"/>
        </w:rPr>
        <w:tab/>
      </w:r>
      <w:r>
        <w:rPr>
          <w:rFonts w:ascii="Times New Roman" w:hAnsi="Times New Roman" w:cs="Times New Roman"/>
          <w:sz w:val="24"/>
          <w:szCs w:val="24"/>
        </w:rPr>
        <w:t xml:space="preserve">   </w:t>
      </w:r>
      <w:r>
        <w:rPr>
          <w:rFonts w:hint="default" w:ascii="Times New Roman" w:hAnsi="Times New Roman" w:cs="Times New Roman"/>
          <w:sz w:val="24"/>
          <w:szCs w:val="24"/>
          <w:lang w:val="en-US"/>
        </w:rPr>
        <w:tab/>
      </w:r>
      <w:r>
        <w:rPr>
          <w:rFonts w:ascii="Times New Roman" w:hAnsi="Times New Roman" w:cs="Times New Roman"/>
          <w:b/>
          <w:sz w:val="24"/>
          <w:szCs w:val="24"/>
        </w:rPr>
        <w:t>(8 Marks)</w:t>
      </w:r>
    </w:p>
    <w:sectPr>
      <w:headerReference r:id="rId5" w:type="default"/>
      <w:footerReference r:id="rId6" w:type="default"/>
      <w:pgSz w:w="12240" w:h="15840"/>
      <w:pgMar w:top="1440" w:right="450" w:bottom="980" w:left="1440" w:header="567" w:footer="567" w:gutter="0"/>
      <w:pgNumType w:fmt="decimal"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Bookman Old Style">
    <w:panose1 w:val="02050604050505020204"/>
    <w:charset w:val="00"/>
    <w:family w:val="roman"/>
    <w:pitch w:val="default"/>
    <w:sig w:usb0="00000287"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Arial Unicode MS">
    <w:panose1 w:val="020B0604020202020204"/>
    <w:charset w:val="86"/>
    <w:family w:val="auto"/>
    <w:pitch w:val="default"/>
    <w:sig w:usb0="FFFFFFFF" w:usb1="E9FFFFFF" w:usb2="0000003F" w:usb3="00000000" w:csb0="603F01FF" w:csb1="FFFF0000"/>
  </w:font>
  <w:font w:name="Symbol">
    <w:panose1 w:val="05050102010706020507"/>
    <w:charset w:val="02"/>
    <w:family w:val="roman"/>
    <w:pitch w:val="default"/>
    <w:sig w:usb0="00000000" w:usb1="00000000" w:usb2="00000000" w:usb3="00000000" w:csb0="80000000" w:csb1="00000000"/>
  </w:font>
  <w:font w:name="Garamond">
    <w:panose1 w:val="02020404030301010803"/>
    <w:charset w:val="00"/>
    <w:family w:val="roman"/>
    <w:pitch w:val="default"/>
    <w:sig w:usb0="00000287" w:usb1="00000000" w:usb2="00000000" w:usb3="00000000" w:csb0="0000009F" w:csb1="DFD7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0023DC">
    <w:pPr>
      <w:pStyle w:val="7"/>
      <w:jc w:val="center"/>
    </w:pPr>
    <w:r>
      <w:rPr>
        <w:sz w:val="2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BD86918">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s0lY7tAAAAAFAQAA&#10;DwAAAAAAAAABACAAAAAiAAAAZHJzL2Rvd25yZXYueG1sUEsBAhQAFAAAAAgAh07iQNEw1/TMAgAA&#10;IwYAAA4AAAAAAAAAAQAgAAAAHwEAAGRycy9lMm9Eb2MueG1sUEsFBgAAAAAGAAYAWQEAAF0GAAAA&#10;AA==&#10;">
              <v:fill on="f" focussize="0,0"/>
              <v:stroke on="f" weight="0.5pt"/>
              <v:imagedata o:title=""/>
              <o:lock v:ext="edit" aspectratio="f"/>
              <v:textbox inset="0mm,0mm,0mm,0mm" style="mso-fit-shape-to-text:t;">
                <w:txbxContent>
                  <w:p w14:paraId="6BD86918">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3</w:t>
                    </w:r>
                    <w:r>
                      <w:fldChar w:fldCharType="end"/>
                    </w:r>
                  </w:p>
                </w:txbxContent>
              </v:textbox>
            </v:shape>
          </w:pict>
        </mc:Fallback>
      </mc:AlternateContent>
    </w:r>
  </w:p>
  <w:p w14:paraId="12D9B409">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B96BF">
    <w:pPr>
      <w:pStyle w:val="8"/>
    </w:pPr>
  </w:p>
  <w:p w14:paraId="3CA64F92">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F385C3"/>
    <w:multiLevelType w:val="singleLevel"/>
    <w:tmpl w:val="8EF385C3"/>
    <w:lvl w:ilvl="0" w:tentative="0">
      <w:start w:val="1"/>
      <w:numFmt w:val="lowerLetter"/>
      <w:lvlText w:val="%1)"/>
      <w:lvlJc w:val="left"/>
      <w:pPr>
        <w:tabs>
          <w:tab w:val="left" w:pos="432"/>
        </w:tabs>
        <w:ind w:left="432" w:leftChars="0" w:hanging="432" w:firstLineChars="0"/>
      </w:pPr>
      <w:rPr>
        <w:rFonts w:hint="default"/>
      </w:rPr>
    </w:lvl>
  </w:abstractNum>
  <w:abstractNum w:abstractNumId="1">
    <w:nsid w:val="B5973A9E"/>
    <w:multiLevelType w:val="singleLevel"/>
    <w:tmpl w:val="B5973A9E"/>
    <w:lvl w:ilvl="0" w:tentative="0">
      <w:start w:val="2"/>
      <w:numFmt w:val="lowerLetter"/>
      <w:lvlText w:val="%1)"/>
      <w:lvlJc w:val="left"/>
      <w:pPr>
        <w:tabs>
          <w:tab w:val="left" w:pos="432"/>
        </w:tabs>
        <w:ind w:left="432" w:leftChars="0" w:hanging="432" w:firstLineChars="0"/>
      </w:pPr>
      <w:rPr>
        <w:rFonts w:hint="default"/>
      </w:rPr>
    </w:lvl>
  </w:abstractNum>
  <w:abstractNum w:abstractNumId="2">
    <w:nsid w:val="340529D3"/>
    <w:multiLevelType w:val="singleLevel"/>
    <w:tmpl w:val="340529D3"/>
    <w:lvl w:ilvl="0" w:tentative="0">
      <w:start w:val="1"/>
      <w:numFmt w:val="lowerLetter"/>
      <w:lvlText w:val="%1)"/>
      <w:lvlJc w:val="left"/>
      <w:pPr>
        <w:tabs>
          <w:tab w:val="left" w:pos="425"/>
        </w:tabs>
        <w:ind w:left="425" w:leftChars="0" w:hanging="425" w:firstLineChars="0"/>
      </w:pPr>
      <w:rPr>
        <w:rFonts w:hint="default"/>
        <w:b w:val="0"/>
        <w:bCs w:val="0"/>
      </w:rPr>
    </w:lvl>
  </w:abstractNum>
  <w:abstractNum w:abstractNumId="3">
    <w:nsid w:val="36627CB8"/>
    <w:multiLevelType w:val="singleLevel"/>
    <w:tmpl w:val="36627CB8"/>
    <w:lvl w:ilvl="0" w:tentative="0">
      <w:start w:val="1"/>
      <w:numFmt w:val="lowerLetter"/>
      <w:lvlText w:val="%1)"/>
      <w:lvlJc w:val="left"/>
      <w:pPr>
        <w:tabs>
          <w:tab w:val="left" w:pos="425"/>
        </w:tabs>
        <w:ind w:left="425" w:leftChars="0" w:hanging="425" w:firstLineChars="0"/>
      </w:pPr>
      <w:rPr>
        <w:rFonts w:hint="default"/>
      </w:rPr>
    </w:lvl>
  </w:abstractNum>
  <w:abstractNum w:abstractNumId="4">
    <w:nsid w:val="44AF2E46"/>
    <w:multiLevelType w:val="singleLevel"/>
    <w:tmpl w:val="44AF2E46"/>
    <w:lvl w:ilvl="0" w:tentative="0">
      <w:start w:val="2"/>
      <w:numFmt w:val="lowerLetter"/>
      <w:lvlText w:val="%1)"/>
      <w:lvlJc w:val="left"/>
      <w:pPr>
        <w:tabs>
          <w:tab w:val="left" w:pos="432"/>
        </w:tabs>
        <w:ind w:left="432" w:leftChars="0" w:hanging="432" w:firstLineChars="0"/>
      </w:pPr>
      <w:rPr>
        <w:rFonts w:hint="default"/>
        <w:b w:val="0"/>
        <w:bCs w:val="0"/>
      </w:rPr>
    </w:lvl>
  </w:abstractNum>
  <w:abstractNum w:abstractNumId="5">
    <w:nsid w:val="4AF71EB7"/>
    <w:multiLevelType w:val="multilevel"/>
    <w:tmpl w:val="4AF71EB7"/>
    <w:lvl w:ilvl="0" w:tentative="0">
      <w:start w:val="1"/>
      <w:numFmt w:val="decimal"/>
      <w:lvlText w:val="%1."/>
      <w:lvlJc w:val="left"/>
      <w:pPr>
        <w:ind w:left="360" w:hanging="360"/>
      </w:pPr>
      <w:rPr>
        <w:rFonts w:hint="default"/>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6">
    <w:nsid w:val="73D87020"/>
    <w:multiLevelType w:val="multilevel"/>
    <w:tmpl w:val="73D87020"/>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6"/>
  </w:num>
  <w:num w:numId="2">
    <w:abstractNumId w:val="5"/>
  </w:num>
  <w:num w:numId="3">
    <w:abstractNumId w:val="4"/>
  </w:num>
  <w:num w:numId="4">
    <w:abstractNumId w:val="2"/>
  </w:num>
  <w:num w:numId="5">
    <w:abstractNumId w:val="0"/>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E9C"/>
    <w:rsid w:val="000612E7"/>
    <w:rsid w:val="000A336E"/>
    <w:rsid w:val="000A5F3C"/>
    <w:rsid w:val="000B3872"/>
    <w:rsid w:val="000C39DF"/>
    <w:rsid w:val="0011632B"/>
    <w:rsid w:val="00152A43"/>
    <w:rsid w:val="00160C6B"/>
    <w:rsid w:val="00176091"/>
    <w:rsid w:val="00191D90"/>
    <w:rsid w:val="001C15EC"/>
    <w:rsid w:val="001C299C"/>
    <w:rsid w:val="00237F8A"/>
    <w:rsid w:val="0028168E"/>
    <w:rsid w:val="002C7397"/>
    <w:rsid w:val="00306AAB"/>
    <w:rsid w:val="00327DC4"/>
    <w:rsid w:val="0035745F"/>
    <w:rsid w:val="00370E9D"/>
    <w:rsid w:val="00393FC4"/>
    <w:rsid w:val="003A77D4"/>
    <w:rsid w:val="003E0E9C"/>
    <w:rsid w:val="003F4682"/>
    <w:rsid w:val="00404AF7"/>
    <w:rsid w:val="00452526"/>
    <w:rsid w:val="004811D9"/>
    <w:rsid w:val="004A1CE4"/>
    <w:rsid w:val="00511FFD"/>
    <w:rsid w:val="005250EA"/>
    <w:rsid w:val="0052690B"/>
    <w:rsid w:val="00593897"/>
    <w:rsid w:val="005E52D3"/>
    <w:rsid w:val="006032E2"/>
    <w:rsid w:val="00636EC0"/>
    <w:rsid w:val="00677E30"/>
    <w:rsid w:val="006973F1"/>
    <w:rsid w:val="006A5143"/>
    <w:rsid w:val="006B0C4A"/>
    <w:rsid w:val="006D20B1"/>
    <w:rsid w:val="006E4F98"/>
    <w:rsid w:val="00801500"/>
    <w:rsid w:val="0081357F"/>
    <w:rsid w:val="00814A67"/>
    <w:rsid w:val="0083647C"/>
    <w:rsid w:val="00836E63"/>
    <w:rsid w:val="00836F1F"/>
    <w:rsid w:val="00890259"/>
    <w:rsid w:val="008B7FBD"/>
    <w:rsid w:val="008E5A2D"/>
    <w:rsid w:val="008F2BD3"/>
    <w:rsid w:val="008F43E5"/>
    <w:rsid w:val="00A5665E"/>
    <w:rsid w:val="00AA5031"/>
    <w:rsid w:val="00AA7B00"/>
    <w:rsid w:val="00AE0BB3"/>
    <w:rsid w:val="00AF34D5"/>
    <w:rsid w:val="00AF6F71"/>
    <w:rsid w:val="00B17D83"/>
    <w:rsid w:val="00B3056E"/>
    <w:rsid w:val="00B977D0"/>
    <w:rsid w:val="00BA024A"/>
    <w:rsid w:val="00BA42A5"/>
    <w:rsid w:val="00BD616E"/>
    <w:rsid w:val="00BE4636"/>
    <w:rsid w:val="00C21BD2"/>
    <w:rsid w:val="00C61935"/>
    <w:rsid w:val="00C62A65"/>
    <w:rsid w:val="00D61E30"/>
    <w:rsid w:val="00D857DE"/>
    <w:rsid w:val="00DC5889"/>
    <w:rsid w:val="00E06EEC"/>
    <w:rsid w:val="00E47A82"/>
    <w:rsid w:val="00E70B05"/>
    <w:rsid w:val="00E863D5"/>
    <w:rsid w:val="00EA5A7A"/>
    <w:rsid w:val="00F16AA6"/>
    <w:rsid w:val="00F600D1"/>
    <w:rsid w:val="00F91F1B"/>
    <w:rsid w:val="00F959B6"/>
    <w:rsid w:val="00FF1A55"/>
    <w:rsid w:val="00FF1FF5"/>
    <w:rsid w:val="2E5961E9"/>
    <w:rsid w:val="58556DFB"/>
    <w:rsid w:val="7F9B0B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2"/>
    <w:basedOn w:val="1"/>
    <w:next w:val="1"/>
    <w:link w:val="18"/>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3">
    <w:name w:val="heading 3"/>
    <w:basedOn w:val="1"/>
    <w:next w:val="1"/>
    <w:link w:val="13"/>
    <w:semiHidden/>
    <w:unhideWhenUsed/>
    <w:qFormat/>
    <w:uiPriority w:val="9"/>
    <w:pPr>
      <w:keepNext/>
      <w:spacing w:before="240" w:after="60"/>
      <w:outlineLvl w:val="2"/>
    </w:pPr>
    <w:rPr>
      <w:rFonts w:ascii="Cambria" w:hAnsi="Cambria" w:eastAsia="Times New Roman" w:cs="Times New Roman"/>
      <w:b/>
      <w:bCs/>
      <w:sz w:val="26"/>
      <w:szCs w:val="26"/>
    </w:rPr>
  </w:style>
  <w:style w:type="character" w:default="1" w:styleId="4">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6">
    <w:name w:val="Balloon Text"/>
    <w:basedOn w:val="1"/>
    <w:link w:val="15"/>
    <w:semiHidden/>
    <w:unhideWhenUsed/>
    <w:qFormat/>
    <w:uiPriority w:val="99"/>
    <w:pPr>
      <w:spacing w:after="0" w:line="240" w:lineRule="auto"/>
    </w:pPr>
    <w:rPr>
      <w:rFonts w:ascii="Tahoma" w:hAnsi="Tahoma" w:cs="Tahoma"/>
      <w:sz w:val="16"/>
      <w:szCs w:val="16"/>
    </w:rPr>
  </w:style>
  <w:style w:type="paragraph" w:styleId="7">
    <w:name w:val="footer"/>
    <w:basedOn w:val="1"/>
    <w:link w:val="17"/>
    <w:unhideWhenUsed/>
    <w:qFormat/>
    <w:uiPriority w:val="99"/>
    <w:pPr>
      <w:tabs>
        <w:tab w:val="center" w:pos="4513"/>
        <w:tab w:val="right" w:pos="9026"/>
      </w:tabs>
      <w:spacing w:after="0" w:line="240" w:lineRule="auto"/>
    </w:pPr>
  </w:style>
  <w:style w:type="paragraph" w:styleId="8">
    <w:name w:val="header"/>
    <w:basedOn w:val="1"/>
    <w:link w:val="16"/>
    <w:unhideWhenUsed/>
    <w:qFormat/>
    <w:uiPriority w:val="99"/>
    <w:pPr>
      <w:tabs>
        <w:tab w:val="center" w:pos="4513"/>
        <w:tab w:val="right" w:pos="9026"/>
      </w:tabs>
      <w:spacing w:after="0" w:line="240" w:lineRule="auto"/>
    </w:pPr>
  </w:style>
  <w:style w:type="paragraph" w:styleId="9">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10">
    <w:name w:val="Strong"/>
    <w:basedOn w:val="4"/>
    <w:qFormat/>
    <w:uiPriority w:val="22"/>
    <w:rPr>
      <w:b/>
      <w:bCs/>
    </w:rPr>
  </w:style>
  <w:style w:type="paragraph" w:styleId="11">
    <w:name w:val="Title"/>
    <w:basedOn w:val="1"/>
    <w:link w:val="14"/>
    <w:qFormat/>
    <w:uiPriority w:val="0"/>
    <w:pPr>
      <w:autoSpaceDE w:val="0"/>
      <w:autoSpaceDN w:val="0"/>
      <w:adjustRightInd w:val="0"/>
      <w:spacing w:after="57" w:line="240" w:lineRule="auto"/>
      <w:jc w:val="center"/>
    </w:pPr>
    <w:rPr>
      <w:rFonts w:ascii="Bookman Old Style" w:hAnsi="Bookman Old Style" w:eastAsia="Times New Roman" w:cs="Times New Roman"/>
      <w:b/>
      <w:bCs/>
      <w:color w:val="000000"/>
      <w:spacing w:val="-15"/>
      <w:sz w:val="33"/>
      <w:szCs w:val="33"/>
    </w:rPr>
  </w:style>
  <w:style w:type="paragraph" w:styleId="12">
    <w:name w:val="List Paragraph"/>
    <w:basedOn w:val="1"/>
    <w:qFormat/>
    <w:uiPriority w:val="34"/>
    <w:pPr>
      <w:ind w:left="720"/>
      <w:contextualSpacing/>
    </w:pPr>
  </w:style>
  <w:style w:type="character" w:customStyle="1" w:styleId="13">
    <w:name w:val="Heading 3 Char"/>
    <w:basedOn w:val="4"/>
    <w:link w:val="3"/>
    <w:semiHidden/>
    <w:qFormat/>
    <w:uiPriority w:val="9"/>
    <w:rPr>
      <w:rFonts w:ascii="Cambria" w:hAnsi="Cambria" w:eastAsia="Times New Roman" w:cs="Times New Roman"/>
      <w:b/>
      <w:bCs/>
      <w:sz w:val="26"/>
      <w:szCs w:val="26"/>
    </w:rPr>
  </w:style>
  <w:style w:type="character" w:customStyle="1" w:styleId="14">
    <w:name w:val="Title Char"/>
    <w:basedOn w:val="4"/>
    <w:link w:val="11"/>
    <w:uiPriority w:val="0"/>
    <w:rPr>
      <w:rFonts w:ascii="Bookman Old Style" w:hAnsi="Bookman Old Style" w:eastAsia="Times New Roman" w:cs="Times New Roman"/>
      <w:b/>
      <w:bCs/>
      <w:color w:val="000000"/>
      <w:spacing w:val="-15"/>
      <w:sz w:val="33"/>
      <w:szCs w:val="33"/>
    </w:rPr>
  </w:style>
  <w:style w:type="character" w:customStyle="1" w:styleId="15">
    <w:name w:val="Balloon Text Char"/>
    <w:basedOn w:val="4"/>
    <w:link w:val="6"/>
    <w:semiHidden/>
    <w:qFormat/>
    <w:uiPriority w:val="99"/>
    <w:rPr>
      <w:rFonts w:ascii="Tahoma" w:hAnsi="Tahoma" w:cs="Tahoma"/>
      <w:sz w:val="16"/>
      <w:szCs w:val="16"/>
    </w:rPr>
  </w:style>
  <w:style w:type="character" w:customStyle="1" w:styleId="16">
    <w:name w:val="Header Char"/>
    <w:basedOn w:val="4"/>
    <w:link w:val="8"/>
    <w:qFormat/>
    <w:uiPriority w:val="99"/>
  </w:style>
  <w:style w:type="character" w:customStyle="1" w:styleId="17">
    <w:name w:val="Footer Char"/>
    <w:basedOn w:val="4"/>
    <w:link w:val="7"/>
    <w:qFormat/>
    <w:uiPriority w:val="99"/>
  </w:style>
  <w:style w:type="character" w:customStyle="1" w:styleId="18">
    <w:name w:val="Heading 2 Char"/>
    <w:basedOn w:val="4"/>
    <w:link w:val="2"/>
    <w:qFormat/>
    <w:uiPriority w:val="9"/>
    <w:rPr>
      <w:rFonts w:asciiTheme="majorHAnsi" w:hAnsiTheme="majorHAnsi" w:eastAsiaTheme="majorEastAsia" w:cstheme="majorBidi"/>
      <w:color w:val="376092" w:themeColor="accent1" w:themeShade="BF"/>
      <w:sz w:val="26"/>
      <w:szCs w:val="26"/>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Company>
  <Pages>3</Pages>
  <Words>519</Words>
  <Characters>2963</Characters>
  <Lines>24</Lines>
  <Paragraphs>6</Paragraphs>
  <TotalTime>7</TotalTime>
  <ScaleCrop>false</ScaleCrop>
  <LinksUpToDate>false</LinksUpToDate>
  <CharactersWithSpaces>3476</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2026-02-12T06:56:00Z</dcterms:created>
  <dc:creator>Zeph</dc:creator>
  <cp:lastModifiedBy>hochieng</cp:lastModifiedBy>
  <dcterms:modified xsi:type="dcterms:W3CDTF">2026-03-30T11:39:09Z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49678872A3CB426093390BD181AF5D3E_12</vt:lpwstr>
  </property>
</Properties>
</file>